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2D94" w:rsidRPr="00CD384F" w:rsidRDefault="001D6AE8" w:rsidP="000B2D94">
      <w:pPr>
        <w:jc w:val="center"/>
        <w:rPr>
          <w:b/>
        </w:rPr>
      </w:pPr>
      <w:r w:rsidRPr="00CD384F">
        <w:rPr>
          <w:b/>
        </w:rPr>
        <w:t>T</w:t>
      </w:r>
      <w:r w:rsidR="004D2456" w:rsidRPr="00CD384F">
        <w:rPr>
          <w:b/>
        </w:rPr>
        <w:t>elford Playschool Responses 2014</w:t>
      </w:r>
    </w:p>
    <w:p w:rsidR="003C0C3F" w:rsidRPr="00CD384F" w:rsidRDefault="00F75480">
      <w:r w:rsidRPr="00CD384F">
        <w:t>The Telford P</w:t>
      </w:r>
      <w:r w:rsidR="004D2456" w:rsidRPr="00CD384F">
        <w:t>layschool Questionnaire for 2014</w:t>
      </w:r>
      <w:r w:rsidRPr="00CD384F">
        <w:t xml:space="preserve"> was sent out in </w:t>
      </w:r>
      <w:r w:rsidR="003C0C3F" w:rsidRPr="00CD384F">
        <w:t>January as it was felt this timing</w:t>
      </w:r>
      <w:r w:rsidR="004D2456" w:rsidRPr="00CD384F">
        <w:t xml:space="preserve"> worked well for a greater percentage of </w:t>
      </w:r>
      <w:r w:rsidR="000B2D94">
        <w:t>carers</w:t>
      </w:r>
      <w:r w:rsidR="004D2456" w:rsidRPr="00CD384F">
        <w:t xml:space="preserve">. The questions remained almost unchanged, but an electronic survey format was used which saw an increase in response rate from 28 to 32 (an increase of </w:t>
      </w:r>
      <w:r w:rsidR="00FE3F31">
        <w:t>14%)</w:t>
      </w:r>
      <w:r w:rsidR="003C0C3F" w:rsidRPr="00CD384F">
        <w:t>. Paper formats were offered to anyone unable to acces</w:t>
      </w:r>
      <w:r w:rsidR="00FE3F31">
        <w:t xml:space="preserve">s a PC, but none were </w:t>
      </w:r>
      <w:r w:rsidR="000B2D94">
        <w:t>requested.</w:t>
      </w:r>
    </w:p>
    <w:p w:rsidR="002E0950" w:rsidRDefault="009B6A49">
      <w:r w:rsidRPr="00CD384F">
        <w:t xml:space="preserve">The results were once again full of praise and support for </w:t>
      </w:r>
      <w:r w:rsidR="000B2D94">
        <w:t>the excellent job done by staff</w:t>
      </w:r>
      <w:r w:rsidRPr="00CD384F">
        <w:t xml:space="preserve">, however there were a few </w:t>
      </w:r>
      <w:r w:rsidR="003C0C3F" w:rsidRPr="00CD384F">
        <w:t>concerns raised</w:t>
      </w:r>
      <w:r w:rsidR="000B2D94">
        <w:t xml:space="preserve"> in the comment</w:t>
      </w:r>
      <w:r w:rsidR="00A26F25">
        <w:t>s</w:t>
      </w:r>
      <w:r w:rsidR="000B2D94">
        <w:t xml:space="preserve"> that </w:t>
      </w:r>
      <w:r w:rsidR="00A26F25">
        <w:t>have led to some recommendations for change to ensure the ongoing</w:t>
      </w:r>
      <w:r w:rsidR="000B2D94">
        <w:t xml:space="preserve"> support and confi</w:t>
      </w:r>
      <w:r w:rsidR="00A26F25">
        <w:t>dence of our parents/guardians following the committee meeting discussions.</w:t>
      </w:r>
    </w:p>
    <w:p w:rsidR="00753098" w:rsidRPr="00CD384F" w:rsidRDefault="00F75480">
      <w:r w:rsidRPr="00CD384F">
        <w:t>A short overview of the responses with key recommendations and suggestions follows:</w:t>
      </w:r>
    </w:p>
    <w:p w:rsidR="001D7D6B" w:rsidRPr="00CD384F" w:rsidRDefault="001D7D6B" w:rsidP="001D7D6B">
      <w:pPr>
        <w:spacing w:after="0" w:line="240" w:lineRule="auto"/>
        <w:rPr>
          <w:rFonts w:eastAsia="Times New Roman" w:cs="Times New Roman"/>
          <w:b/>
          <w:color w:val="000000"/>
          <w:lang w:eastAsia="en-GB"/>
        </w:rPr>
      </w:pPr>
      <w:r w:rsidRPr="00CD384F">
        <w:rPr>
          <w:rFonts w:eastAsia="Times New Roman" w:cs="Times New Roman"/>
          <w:b/>
          <w:color w:val="000000"/>
          <w:lang w:eastAsia="en-GB"/>
        </w:rPr>
        <w:t>Q1a How easily did your child settle into Playschool?</w:t>
      </w:r>
    </w:p>
    <w:p w:rsidR="001D7D6B" w:rsidRPr="00CD384F" w:rsidRDefault="001D7D6B" w:rsidP="001D7D6B">
      <w:pPr>
        <w:spacing w:after="0" w:line="240" w:lineRule="auto"/>
        <w:rPr>
          <w:rFonts w:eastAsia="Times New Roman" w:cs="Times New Roman"/>
          <w:color w:val="000000"/>
          <w:lang w:eastAsia="en-GB"/>
        </w:rPr>
      </w:pPr>
    </w:p>
    <w:p w:rsidR="00C93EB5" w:rsidRPr="00CD384F" w:rsidRDefault="005973BE" w:rsidP="001D7D6B">
      <w:pPr>
        <w:spacing w:after="0" w:line="240" w:lineRule="auto"/>
        <w:rPr>
          <w:rFonts w:eastAsia="Times New Roman" w:cs="Times New Roman"/>
          <w:color w:val="000000"/>
          <w:lang w:eastAsia="en-GB"/>
        </w:rPr>
      </w:pPr>
      <w:r w:rsidRPr="00CD384F">
        <w:rPr>
          <w:noProof/>
          <w:lang w:eastAsia="en-GB"/>
        </w:rPr>
        <w:drawing>
          <wp:inline distT="0" distB="0" distL="0" distR="0" wp14:anchorId="0CC7FE93" wp14:editId="6F7E0765">
            <wp:extent cx="5210175" cy="2476123"/>
            <wp:effectExtent l="0" t="0" r="9525" b="19685"/>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1D7D6B" w:rsidRPr="00CD384F" w:rsidRDefault="001D7D6B" w:rsidP="001D7D6B">
      <w:pPr>
        <w:spacing w:after="0" w:line="240" w:lineRule="auto"/>
        <w:rPr>
          <w:rFonts w:eastAsia="Times New Roman" w:cs="Times New Roman"/>
          <w:b/>
          <w:color w:val="000000"/>
          <w:lang w:eastAsia="en-GB"/>
        </w:rPr>
      </w:pPr>
    </w:p>
    <w:p w:rsidR="001D7D6B" w:rsidRPr="00CD384F" w:rsidRDefault="00327F38" w:rsidP="001D7D6B">
      <w:pPr>
        <w:spacing w:after="0" w:line="240" w:lineRule="auto"/>
        <w:rPr>
          <w:rFonts w:eastAsia="Times New Roman" w:cs="Times New Roman"/>
          <w:color w:val="000000"/>
          <w:lang w:eastAsia="en-GB"/>
        </w:rPr>
      </w:pPr>
      <w:r w:rsidRPr="00CD384F">
        <w:rPr>
          <w:rFonts w:eastAsia="Times New Roman" w:cs="Microsoft Sans Serif"/>
          <w:lang w:eastAsia="en-GB"/>
        </w:rPr>
        <w:t xml:space="preserve">The overwhelming majority (97%) </w:t>
      </w:r>
      <w:r w:rsidR="009B6A49" w:rsidRPr="00CD384F">
        <w:rPr>
          <w:rFonts w:eastAsia="Times New Roman" w:cs="Microsoft Sans Serif"/>
          <w:lang w:eastAsia="en-GB"/>
        </w:rPr>
        <w:t xml:space="preserve">of children settled "very easily" or "quite easily" into </w:t>
      </w:r>
      <w:r w:rsidR="000B2D94">
        <w:rPr>
          <w:rFonts w:eastAsia="Times New Roman" w:cs="Microsoft Sans Serif"/>
          <w:lang w:eastAsia="en-GB"/>
        </w:rPr>
        <w:t>P</w:t>
      </w:r>
      <w:r w:rsidRPr="00CD384F">
        <w:rPr>
          <w:rFonts w:eastAsia="Times New Roman" w:cs="Microsoft Sans Serif"/>
          <w:lang w:eastAsia="en-GB"/>
        </w:rPr>
        <w:t>layschool at Telford in 2014</w:t>
      </w:r>
      <w:r w:rsidR="009B6A49" w:rsidRPr="00CD384F">
        <w:rPr>
          <w:rFonts w:eastAsia="Times New Roman" w:cs="Microsoft Sans Serif"/>
          <w:lang w:eastAsia="en-GB"/>
        </w:rPr>
        <w:t xml:space="preserve"> against </w:t>
      </w:r>
      <w:r w:rsidR="009B6A49" w:rsidRPr="00CD384F">
        <w:rPr>
          <w:rFonts w:eastAsia="Times New Roman" w:cs="Times New Roman"/>
          <w:color w:val="000000"/>
          <w:lang w:eastAsia="en-GB"/>
        </w:rPr>
        <w:t xml:space="preserve">93 % </w:t>
      </w:r>
      <w:proofErr w:type="gramStart"/>
      <w:r w:rsidR="009B6A49" w:rsidRPr="00CD384F">
        <w:rPr>
          <w:rFonts w:eastAsia="Times New Roman" w:cs="Times New Roman"/>
          <w:color w:val="000000"/>
          <w:lang w:eastAsia="en-GB"/>
        </w:rPr>
        <w:t>2013</w:t>
      </w:r>
      <w:r w:rsidR="005973BE" w:rsidRPr="00CD384F">
        <w:rPr>
          <w:rFonts w:eastAsia="Times New Roman" w:cs="Times New Roman"/>
          <w:color w:val="000000"/>
          <w:lang w:eastAsia="en-GB"/>
        </w:rPr>
        <w:t>,</w:t>
      </w:r>
      <w:proofErr w:type="gramEnd"/>
      <w:r w:rsidR="005973BE" w:rsidRPr="00CD384F">
        <w:rPr>
          <w:rFonts w:eastAsia="Times New Roman" w:cs="Times New Roman"/>
          <w:color w:val="000000"/>
          <w:lang w:eastAsia="en-GB"/>
        </w:rPr>
        <w:t xml:space="preserve"> however there has been a reduction in the overall rate of “very easily” year on year.</w:t>
      </w:r>
    </w:p>
    <w:p w:rsidR="001D7D6B" w:rsidRPr="00CD384F" w:rsidRDefault="001D7D6B" w:rsidP="001D7D6B">
      <w:pPr>
        <w:spacing w:after="0" w:line="240" w:lineRule="auto"/>
        <w:rPr>
          <w:rFonts w:eastAsia="Times New Roman" w:cs="Times New Roman"/>
          <w:color w:val="000000"/>
          <w:lang w:eastAsia="en-GB"/>
        </w:rPr>
      </w:pPr>
    </w:p>
    <w:p w:rsidR="001D7D6B" w:rsidRPr="00CD384F" w:rsidRDefault="009B6A49" w:rsidP="001D7D6B">
      <w:pPr>
        <w:spacing w:after="0" w:line="240" w:lineRule="auto"/>
        <w:rPr>
          <w:rFonts w:eastAsia="Times New Roman" w:cs="Times New Roman"/>
          <w:b/>
          <w:color w:val="000000"/>
          <w:lang w:eastAsia="en-GB"/>
        </w:rPr>
      </w:pPr>
      <w:r w:rsidRPr="00CD384F">
        <w:rPr>
          <w:rFonts w:eastAsia="Times New Roman" w:cs="Times New Roman"/>
          <w:b/>
          <w:color w:val="000000"/>
          <w:lang w:eastAsia="en-GB"/>
        </w:rPr>
        <w:t>Q2</w:t>
      </w:r>
      <w:r w:rsidR="001D7D6B" w:rsidRPr="00CD384F">
        <w:rPr>
          <w:rFonts w:eastAsia="Times New Roman" w:cs="Times New Roman"/>
          <w:b/>
          <w:color w:val="000000"/>
          <w:lang w:eastAsia="en-GB"/>
        </w:rPr>
        <w:t xml:space="preserve"> </w:t>
      </w:r>
      <w:proofErr w:type="gramStart"/>
      <w:r w:rsidR="001D7D6B" w:rsidRPr="00CD384F">
        <w:rPr>
          <w:rFonts w:eastAsia="Times New Roman" w:cs="Times New Roman"/>
          <w:b/>
          <w:color w:val="000000"/>
          <w:lang w:eastAsia="en-GB"/>
        </w:rPr>
        <w:t>Is</w:t>
      </w:r>
      <w:proofErr w:type="gramEnd"/>
      <w:r w:rsidR="001D7D6B" w:rsidRPr="00CD384F">
        <w:rPr>
          <w:rFonts w:eastAsia="Times New Roman" w:cs="Times New Roman"/>
          <w:b/>
          <w:color w:val="000000"/>
          <w:lang w:eastAsia="en-GB"/>
        </w:rPr>
        <w:t xml:space="preserve"> there anything you think we can do to improve the settling in process?</w:t>
      </w:r>
    </w:p>
    <w:p w:rsidR="001D7D6B" w:rsidRPr="00CD384F" w:rsidRDefault="001D7D6B" w:rsidP="001D7D6B">
      <w:pPr>
        <w:spacing w:after="0" w:line="240" w:lineRule="auto"/>
        <w:rPr>
          <w:rFonts w:eastAsia="Times New Roman" w:cs="Times New Roman"/>
          <w:b/>
          <w:color w:val="000000"/>
          <w:lang w:eastAsia="en-GB"/>
        </w:rPr>
      </w:pPr>
    </w:p>
    <w:p w:rsidR="009B6A49" w:rsidRPr="00CD384F" w:rsidRDefault="009B6A49" w:rsidP="009B6A49">
      <w:pPr>
        <w:spacing w:after="0" w:line="240" w:lineRule="auto"/>
        <w:rPr>
          <w:rFonts w:eastAsia="Times New Roman" w:cs="Microsoft Sans Serif"/>
          <w:lang w:eastAsia="en-GB"/>
        </w:rPr>
      </w:pPr>
      <w:r w:rsidRPr="00CD384F">
        <w:rPr>
          <w:rFonts w:eastAsia="Times New Roman" w:cs="Microsoft Sans Serif"/>
          <w:lang w:eastAsia="en-GB"/>
        </w:rPr>
        <w:t>75% of people felt there was nothing more we could do to improve the settling in process</w:t>
      </w:r>
      <w:r w:rsidR="005973BE" w:rsidRPr="00CD384F">
        <w:rPr>
          <w:rFonts w:eastAsia="Times New Roman" w:cs="Microsoft Sans Serif"/>
          <w:lang w:eastAsia="en-GB"/>
        </w:rPr>
        <w:t xml:space="preserve"> vs 86</w:t>
      </w:r>
      <w:r w:rsidRPr="00CD384F">
        <w:rPr>
          <w:rFonts w:eastAsia="Times New Roman" w:cs="Microsoft Sans Serif"/>
          <w:lang w:eastAsia="en-GB"/>
        </w:rPr>
        <w:t xml:space="preserve">% </w:t>
      </w:r>
      <w:r w:rsidR="005973BE" w:rsidRPr="00CD384F">
        <w:rPr>
          <w:rFonts w:eastAsia="Times New Roman" w:cs="Microsoft Sans Serif"/>
          <w:lang w:eastAsia="en-GB"/>
        </w:rPr>
        <w:t>in</w:t>
      </w:r>
      <w:r w:rsidRPr="00CD384F">
        <w:rPr>
          <w:rFonts w:eastAsia="Times New Roman" w:cs="Microsoft Sans Serif"/>
          <w:lang w:eastAsia="en-GB"/>
        </w:rPr>
        <w:t xml:space="preserve"> 2013.</w:t>
      </w:r>
      <w:r w:rsidR="00264644">
        <w:rPr>
          <w:rFonts w:eastAsia="Times New Roman" w:cs="Microsoft Sans Serif"/>
          <w:lang w:eastAsia="en-GB"/>
        </w:rPr>
        <w:t xml:space="preserve"> </w:t>
      </w:r>
    </w:p>
    <w:p w:rsidR="009B6A49" w:rsidRPr="00CD384F" w:rsidRDefault="009B6A49" w:rsidP="001D7D6B">
      <w:pPr>
        <w:spacing w:after="0" w:line="240" w:lineRule="auto"/>
        <w:rPr>
          <w:rFonts w:eastAsia="Times New Roman" w:cs="Times New Roman"/>
          <w:b/>
          <w:color w:val="000000"/>
          <w:lang w:eastAsia="en-GB"/>
        </w:rPr>
      </w:pPr>
    </w:p>
    <w:p w:rsidR="00264644" w:rsidRDefault="00264644" w:rsidP="00264644">
      <w:pPr>
        <w:spacing w:before="120" w:after="120" w:line="240" w:lineRule="auto"/>
        <w:rPr>
          <w:rFonts w:eastAsia="Times New Roman" w:cs="Times New Roman"/>
          <w:lang w:eastAsia="en-GB"/>
        </w:rPr>
      </w:pPr>
      <w:r w:rsidRPr="00264644">
        <w:rPr>
          <w:rFonts w:eastAsia="Times New Roman" w:cs="Times New Roman"/>
          <w:lang w:eastAsia="en-GB"/>
        </w:rPr>
        <w:t xml:space="preserve">The committee </w:t>
      </w:r>
      <w:r>
        <w:rPr>
          <w:rFonts w:eastAsia="Times New Roman" w:cs="Times New Roman"/>
          <w:lang w:eastAsia="en-GB"/>
        </w:rPr>
        <w:t xml:space="preserve">discussed the feedback but </w:t>
      </w:r>
      <w:r w:rsidRPr="00264644">
        <w:rPr>
          <w:rFonts w:eastAsia="Times New Roman" w:cs="Times New Roman"/>
          <w:lang w:eastAsia="en-GB"/>
        </w:rPr>
        <w:t xml:space="preserve">felt that Playschool does do everything it possibly can to assist children during this time, offering a wide variety of support and flexibility to assist the child irrespective of number of sessions attended. </w:t>
      </w:r>
    </w:p>
    <w:p w:rsidR="00264644" w:rsidRDefault="00264644" w:rsidP="001D7D6B">
      <w:pPr>
        <w:spacing w:after="0" w:line="240" w:lineRule="auto"/>
        <w:rPr>
          <w:rFonts w:eastAsia="Times New Roman" w:cs="Times New Roman"/>
          <w:b/>
          <w:lang w:eastAsia="en-GB"/>
        </w:rPr>
      </w:pPr>
    </w:p>
    <w:p w:rsidR="001D7D6B" w:rsidRPr="00CD384F" w:rsidRDefault="00C44786" w:rsidP="001D7D6B">
      <w:pPr>
        <w:spacing w:after="0" w:line="240" w:lineRule="auto"/>
        <w:rPr>
          <w:rFonts w:eastAsia="Times New Roman" w:cs="Times New Roman"/>
          <w:b/>
          <w:color w:val="000000"/>
          <w:lang w:eastAsia="en-GB"/>
        </w:rPr>
      </w:pPr>
      <w:r>
        <w:rPr>
          <w:rFonts w:eastAsia="Times New Roman" w:cs="Times New Roman"/>
          <w:b/>
          <w:color w:val="000000"/>
          <w:lang w:eastAsia="en-GB"/>
        </w:rPr>
        <w:t>Positive comments on settling in:</w:t>
      </w:r>
    </w:p>
    <w:p w:rsidR="001D7D6B" w:rsidRPr="00CD384F" w:rsidRDefault="00333FF1" w:rsidP="00285B33">
      <w:pPr>
        <w:pStyle w:val="ListParagraph"/>
        <w:numPr>
          <w:ilvl w:val="0"/>
          <w:numId w:val="10"/>
        </w:numPr>
        <w:spacing w:after="0" w:line="240" w:lineRule="auto"/>
        <w:rPr>
          <w:rFonts w:eastAsia="Times New Roman" w:cs="Times New Roman"/>
          <w:color w:val="000000" w:themeColor="text1"/>
          <w:lang w:eastAsia="en-GB"/>
        </w:rPr>
      </w:pPr>
      <w:r w:rsidRPr="00CD384F">
        <w:rPr>
          <w:rFonts w:eastAsia="Times New Roman" w:cs="Times New Roman"/>
          <w:color w:val="000000" w:themeColor="text1"/>
          <w:lang w:eastAsia="en-GB"/>
        </w:rPr>
        <w:t>“</w:t>
      </w:r>
      <w:r w:rsidR="009B6A49" w:rsidRPr="00CD384F">
        <w:rPr>
          <w:rFonts w:eastAsia="Times New Roman" w:cs="Microsoft Sans Serif"/>
          <w:color w:val="000000" w:themeColor="text1"/>
          <w:lang w:eastAsia="en-GB"/>
        </w:rPr>
        <w:t>We liked the open door policy”</w:t>
      </w:r>
    </w:p>
    <w:p w:rsidR="001D7D6B" w:rsidRPr="00CD384F" w:rsidRDefault="00333FF1" w:rsidP="00285B33">
      <w:pPr>
        <w:pStyle w:val="ListParagraph"/>
        <w:numPr>
          <w:ilvl w:val="0"/>
          <w:numId w:val="10"/>
        </w:numPr>
        <w:spacing w:after="0" w:line="240" w:lineRule="auto"/>
        <w:rPr>
          <w:rFonts w:eastAsia="Times New Roman" w:cs="Times New Roman"/>
          <w:color w:val="000000" w:themeColor="text1"/>
          <w:lang w:eastAsia="en-GB"/>
        </w:rPr>
      </w:pPr>
      <w:r w:rsidRPr="00CD384F">
        <w:rPr>
          <w:rFonts w:eastAsia="Times New Roman" w:cs="Times New Roman"/>
          <w:color w:val="000000" w:themeColor="text1"/>
          <w:lang w:eastAsia="en-GB"/>
        </w:rPr>
        <w:t>“</w:t>
      </w:r>
      <w:proofErr w:type="gramStart"/>
      <w:r w:rsidR="009B6A49" w:rsidRPr="00CD384F">
        <w:rPr>
          <w:rFonts w:eastAsia="Times New Roman" w:cs="Microsoft Sans Serif"/>
          <w:color w:val="000000" w:themeColor="text1"/>
          <w:lang w:eastAsia="en-GB"/>
        </w:rPr>
        <w:t>we've</w:t>
      </w:r>
      <w:proofErr w:type="gramEnd"/>
      <w:r w:rsidR="009B6A49" w:rsidRPr="00CD384F">
        <w:rPr>
          <w:rFonts w:eastAsia="Times New Roman" w:cs="Microsoft Sans Serif"/>
          <w:color w:val="000000" w:themeColor="text1"/>
          <w:lang w:eastAsia="en-GB"/>
        </w:rPr>
        <w:t xml:space="preserve"> been really pleased with how well she has settled in and are impressed by the care shown by the staff.</w:t>
      </w:r>
    </w:p>
    <w:p w:rsidR="00E57088" w:rsidRPr="00427F54" w:rsidRDefault="00333FF1" w:rsidP="001D7D6B">
      <w:pPr>
        <w:pStyle w:val="ListParagraph"/>
        <w:numPr>
          <w:ilvl w:val="0"/>
          <w:numId w:val="10"/>
        </w:numPr>
        <w:spacing w:after="0" w:line="240" w:lineRule="auto"/>
        <w:rPr>
          <w:rFonts w:eastAsia="Times New Roman" w:cs="Times New Roman"/>
          <w:color w:val="000000" w:themeColor="text1"/>
          <w:lang w:eastAsia="en-GB"/>
        </w:rPr>
      </w:pPr>
      <w:r w:rsidRPr="00CD384F">
        <w:rPr>
          <w:rFonts w:eastAsia="Times New Roman" w:cs="Times New Roman"/>
          <w:color w:val="000000" w:themeColor="text1"/>
          <w:lang w:eastAsia="en-GB"/>
        </w:rPr>
        <w:t>“</w:t>
      </w:r>
      <w:r w:rsidR="009B6A49" w:rsidRPr="00CD384F">
        <w:rPr>
          <w:rFonts w:eastAsia="Times New Roman" w:cs="Microsoft Sans Serif"/>
          <w:color w:val="000000" w:themeColor="text1"/>
          <w:lang w:eastAsia="en-GB"/>
        </w:rPr>
        <w:t>Has always felt very relaxed and staff willing to work with different children’s needs</w:t>
      </w:r>
      <w:r w:rsidRPr="00CD384F">
        <w:rPr>
          <w:rFonts w:eastAsia="Times New Roman" w:cs="Times New Roman"/>
          <w:color w:val="000000" w:themeColor="text1"/>
          <w:lang w:eastAsia="en-GB"/>
        </w:rPr>
        <w:t>”</w:t>
      </w:r>
    </w:p>
    <w:p w:rsidR="00E57088" w:rsidRPr="00CD384F" w:rsidRDefault="009B6A49" w:rsidP="001D7D6B">
      <w:pPr>
        <w:spacing w:after="0" w:line="240" w:lineRule="auto"/>
        <w:rPr>
          <w:rFonts w:eastAsia="Times New Roman" w:cs="Times New Roman"/>
          <w:b/>
          <w:color w:val="000000"/>
          <w:lang w:eastAsia="en-GB"/>
        </w:rPr>
      </w:pPr>
      <w:r w:rsidRPr="00CD384F">
        <w:rPr>
          <w:rFonts w:eastAsia="Times New Roman" w:cs="Times New Roman"/>
          <w:b/>
          <w:color w:val="000000"/>
          <w:lang w:eastAsia="en-GB"/>
        </w:rPr>
        <w:lastRenderedPageBreak/>
        <w:t>Q3</w:t>
      </w:r>
      <w:r w:rsidR="00E57088" w:rsidRPr="00CD384F">
        <w:rPr>
          <w:rFonts w:eastAsia="Times New Roman" w:cs="Times New Roman"/>
          <w:b/>
          <w:color w:val="000000"/>
          <w:lang w:eastAsia="en-GB"/>
        </w:rPr>
        <w:t xml:space="preserve"> Does your child enjoy their time at Playschool?</w:t>
      </w:r>
    </w:p>
    <w:p w:rsidR="009B6A49" w:rsidRPr="00CD384F" w:rsidRDefault="009B6A49" w:rsidP="001D7D6B">
      <w:pPr>
        <w:spacing w:after="0" w:line="240" w:lineRule="auto"/>
        <w:rPr>
          <w:rFonts w:eastAsia="Times New Roman" w:cs="Times New Roman"/>
          <w:b/>
          <w:color w:val="000000"/>
          <w:lang w:eastAsia="en-GB"/>
        </w:rPr>
      </w:pPr>
    </w:p>
    <w:p w:rsidR="009B6A49" w:rsidRPr="00CD384F" w:rsidRDefault="009B6A49" w:rsidP="001D7D6B">
      <w:pPr>
        <w:spacing w:after="0" w:line="240" w:lineRule="auto"/>
        <w:rPr>
          <w:rFonts w:eastAsia="Times New Roman" w:cs="Times New Roman"/>
          <w:color w:val="000000"/>
          <w:lang w:eastAsia="en-GB"/>
        </w:rPr>
      </w:pPr>
      <w:r w:rsidRPr="00CD384F">
        <w:rPr>
          <w:rFonts w:eastAsia="Times New Roman" w:cs="Times New Roman"/>
          <w:color w:val="000000"/>
          <w:lang w:eastAsia="en-GB"/>
        </w:rPr>
        <w:t>100% of children enjoy their time at playschool</w:t>
      </w:r>
      <w:r w:rsidR="00753098" w:rsidRPr="00CD384F">
        <w:rPr>
          <w:rFonts w:eastAsia="Times New Roman" w:cs="Times New Roman"/>
          <w:color w:val="000000"/>
          <w:lang w:eastAsia="en-GB"/>
        </w:rPr>
        <w:t>,</w:t>
      </w:r>
      <w:r w:rsidRPr="00CD384F">
        <w:rPr>
          <w:rFonts w:eastAsia="Times New Roman" w:cs="Times New Roman"/>
          <w:color w:val="000000"/>
          <w:lang w:eastAsia="en-GB"/>
        </w:rPr>
        <w:t xml:space="preserve"> </w:t>
      </w:r>
      <w:r w:rsidR="00753098" w:rsidRPr="00CD384F">
        <w:rPr>
          <w:rFonts w:eastAsia="Times New Roman" w:cs="Times New Roman"/>
          <w:color w:val="000000"/>
          <w:lang w:eastAsia="en-GB"/>
        </w:rPr>
        <w:t>a</w:t>
      </w:r>
      <w:r w:rsidRPr="00CD384F">
        <w:rPr>
          <w:rFonts w:eastAsia="Times New Roman" w:cs="Times New Roman"/>
          <w:color w:val="000000"/>
          <w:lang w:eastAsia="en-GB"/>
        </w:rPr>
        <w:t xml:space="preserve">nother outstanding review from our most demanding of young clients. </w:t>
      </w:r>
    </w:p>
    <w:p w:rsidR="005973BE" w:rsidRPr="00CD384F" w:rsidRDefault="005973BE" w:rsidP="001D7D6B">
      <w:pPr>
        <w:spacing w:after="0" w:line="240" w:lineRule="auto"/>
        <w:rPr>
          <w:rFonts w:eastAsia="Times New Roman" w:cs="Times New Roman"/>
          <w:color w:val="000000"/>
          <w:lang w:eastAsia="en-GB"/>
        </w:rPr>
      </w:pPr>
    </w:p>
    <w:p w:rsidR="00E57088" w:rsidRPr="00CD384F" w:rsidRDefault="009B6A49" w:rsidP="001D7D6B">
      <w:pPr>
        <w:spacing w:after="0" w:line="240" w:lineRule="auto"/>
        <w:rPr>
          <w:rFonts w:eastAsia="Times New Roman" w:cs="Times New Roman"/>
          <w:b/>
          <w:color w:val="000000"/>
          <w:lang w:eastAsia="en-GB"/>
        </w:rPr>
      </w:pPr>
      <w:r w:rsidRPr="00CD384F">
        <w:rPr>
          <w:rFonts w:eastAsia="Times New Roman" w:cs="Times New Roman"/>
          <w:b/>
          <w:color w:val="000000"/>
          <w:lang w:eastAsia="en-GB"/>
        </w:rPr>
        <w:t>Q4</w:t>
      </w:r>
      <w:r w:rsidR="00E57088" w:rsidRPr="00CD384F">
        <w:rPr>
          <w:rFonts w:eastAsia="Times New Roman" w:cs="Times New Roman"/>
          <w:b/>
          <w:color w:val="000000"/>
          <w:lang w:eastAsia="en-GB"/>
        </w:rPr>
        <w:t xml:space="preserve"> Please </w:t>
      </w:r>
      <w:proofErr w:type="gramStart"/>
      <w:r w:rsidR="00E57088" w:rsidRPr="00CD384F">
        <w:rPr>
          <w:rFonts w:eastAsia="Times New Roman" w:cs="Times New Roman"/>
          <w:b/>
          <w:color w:val="000000"/>
          <w:lang w:eastAsia="en-GB"/>
        </w:rPr>
        <w:t>ask</w:t>
      </w:r>
      <w:proofErr w:type="gramEnd"/>
      <w:r w:rsidR="00E57088" w:rsidRPr="00CD384F">
        <w:rPr>
          <w:rFonts w:eastAsia="Times New Roman" w:cs="Times New Roman"/>
          <w:b/>
          <w:color w:val="000000"/>
          <w:lang w:eastAsia="en-GB"/>
        </w:rPr>
        <w:t xml:space="preserve"> your child what they think about playschool and write down their responses?</w:t>
      </w:r>
    </w:p>
    <w:p w:rsidR="00E57088" w:rsidRPr="00CD384F" w:rsidRDefault="00E57088" w:rsidP="001D7D6B">
      <w:pPr>
        <w:spacing w:after="0" w:line="240" w:lineRule="auto"/>
        <w:rPr>
          <w:rFonts w:eastAsia="Times New Roman" w:cs="Times New Roman"/>
          <w:color w:val="000000"/>
          <w:lang w:eastAsia="en-GB"/>
        </w:rPr>
      </w:pPr>
    </w:p>
    <w:p w:rsidR="00E57088" w:rsidRPr="00CD384F" w:rsidRDefault="00E57088" w:rsidP="001D7D6B">
      <w:pPr>
        <w:spacing w:after="0" w:line="240" w:lineRule="auto"/>
        <w:rPr>
          <w:rFonts w:eastAsia="Times New Roman" w:cs="Times New Roman"/>
          <w:color w:val="000000"/>
          <w:lang w:eastAsia="en-GB"/>
        </w:rPr>
      </w:pPr>
      <w:r w:rsidRPr="00CD384F">
        <w:rPr>
          <w:rFonts w:eastAsia="Times New Roman" w:cs="Times New Roman"/>
          <w:color w:val="000000"/>
          <w:lang w:eastAsia="en-GB"/>
        </w:rPr>
        <w:t>The children provided a wonderful selection of sound</w:t>
      </w:r>
      <w:r w:rsidR="005973BE" w:rsidRPr="00CD384F">
        <w:rPr>
          <w:rFonts w:eastAsia="Times New Roman" w:cs="Times New Roman"/>
          <w:color w:val="000000"/>
          <w:lang w:eastAsia="en-GB"/>
        </w:rPr>
        <w:t xml:space="preserve"> </w:t>
      </w:r>
      <w:r w:rsidRPr="00CD384F">
        <w:rPr>
          <w:rFonts w:eastAsia="Times New Roman" w:cs="Times New Roman"/>
          <w:color w:val="000000"/>
          <w:lang w:eastAsia="en-GB"/>
        </w:rPr>
        <w:t xml:space="preserve">bites which can be used to promote Playschools offer for future attendees. </w:t>
      </w:r>
    </w:p>
    <w:p w:rsidR="003B19FB" w:rsidRPr="00CD384F" w:rsidRDefault="003B19FB" w:rsidP="001D7D6B">
      <w:pPr>
        <w:spacing w:after="0" w:line="240" w:lineRule="auto"/>
        <w:rPr>
          <w:rFonts w:eastAsia="Times New Roman" w:cs="Times New Roman"/>
          <w:color w:val="000000"/>
          <w:lang w:eastAsia="en-GB"/>
        </w:rPr>
      </w:pPr>
    </w:p>
    <w:p w:rsidR="003B19FB" w:rsidRPr="00CD384F" w:rsidRDefault="003B19FB" w:rsidP="001D7D6B">
      <w:pPr>
        <w:spacing w:after="0" w:line="240" w:lineRule="auto"/>
        <w:rPr>
          <w:rFonts w:eastAsia="Times New Roman" w:cs="Times New Roman"/>
          <w:color w:val="000000"/>
          <w:lang w:eastAsia="en-GB"/>
        </w:rPr>
      </w:pPr>
      <w:r w:rsidRPr="00CD384F">
        <w:rPr>
          <w:noProof/>
          <w:lang w:eastAsia="en-GB"/>
        </w:rPr>
        <w:drawing>
          <wp:inline distT="0" distB="0" distL="0" distR="0" wp14:anchorId="50EE9E28" wp14:editId="6D365718">
            <wp:extent cx="4543425" cy="268867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23630" t="25387" r="23785" b="16719"/>
                    <a:stretch/>
                  </pic:blipFill>
                  <pic:spPr bwMode="auto">
                    <a:xfrm>
                      <a:off x="0" y="0"/>
                      <a:ext cx="4555936" cy="2696075"/>
                    </a:xfrm>
                    <a:prstGeom prst="rect">
                      <a:avLst/>
                    </a:prstGeom>
                    <a:ln>
                      <a:noFill/>
                    </a:ln>
                    <a:extLst>
                      <a:ext uri="{53640926-AAD7-44D8-BBD7-CCE9431645EC}">
                        <a14:shadowObscured xmlns:a14="http://schemas.microsoft.com/office/drawing/2010/main"/>
                      </a:ext>
                    </a:extLst>
                  </pic:spPr>
                </pic:pic>
              </a:graphicData>
            </a:graphic>
          </wp:inline>
        </w:drawing>
      </w:r>
    </w:p>
    <w:p w:rsidR="00E57088" w:rsidRPr="00CD384F" w:rsidRDefault="00E57088" w:rsidP="001D7D6B">
      <w:pPr>
        <w:spacing w:after="0" w:line="240" w:lineRule="auto"/>
        <w:rPr>
          <w:rFonts w:eastAsia="Times New Roman" w:cs="Times New Roman"/>
          <w:color w:val="000000"/>
          <w:lang w:eastAsia="en-GB"/>
        </w:rPr>
      </w:pPr>
    </w:p>
    <w:p w:rsidR="00E57088" w:rsidRPr="00CD384F" w:rsidRDefault="00E57088" w:rsidP="001D7D6B">
      <w:pPr>
        <w:spacing w:after="0" w:line="240" w:lineRule="auto"/>
        <w:rPr>
          <w:rFonts w:eastAsia="Times New Roman" w:cs="Times New Roman"/>
          <w:b/>
          <w:color w:val="000000"/>
          <w:lang w:eastAsia="en-GB"/>
        </w:rPr>
      </w:pPr>
      <w:r w:rsidRPr="00CD384F">
        <w:rPr>
          <w:rFonts w:eastAsia="Times New Roman" w:cs="Times New Roman"/>
          <w:b/>
          <w:color w:val="000000"/>
          <w:lang w:eastAsia="en-GB"/>
        </w:rPr>
        <w:t>A few of the best:</w:t>
      </w:r>
    </w:p>
    <w:p w:rsidR="005973BE" w:rsidRPr="00CD384F" w:rsidRDefault="005973BE" w:rsidP="005973BE">
      <w:pPr>
        <w:pStyle w:val="ListParagraph"/>
        <w:numPr>
          <w:ilvl w:val="0"/>
          <w:numId w:val="14"/>
        </w:numPr>
        <w:spacing w:after="0" w:line="240" w:lineRule="auto"/>
        <w:rPr>
          <w:rFonts w:eastAsia="Times New Roman" w:cs="Times New Roman"/>
          <w:i/>
          <w:color w:val="000000"/>
          <w:lang w:eastAsia="en-GB"/>
        </w:rPr>
      </w:pPr>
      <w:r w:rsidRPr="00CD384F">
        <w:rPr>
          <w:rFonts w:eastAsia="Times New Roman" w:cs="Times New Roman"/>
          <w:i/>
          <w:color w:val="000000"/>
          <w:lang w:eastAsia="en-GB"/>
        </w:rPr>
        <w:t>"I like it because I do"</w:t>
      </w:r>
    </w:p>
    <w:p w:rsidR="005973BE" w:rsidRPr="00CD384F" w:rsidRDefault="005973BE" w:rsidP="005973BE">
      <w:pPr>
        <w:pStyle w:val="ListParagraph"/>
        <w:numPr>
          <w:ilvl w:val="0"/>
          <w:numId w:val="14"/>
        </w:numPr>
        <w:spacing w:after="0" w:line="240" w:lineRule="auto"/>
        <w:rPr>
          <w:rFonts w:eastAsia="Times New Roman" w:cs="Times New Roman"/>
          <w:i/>
          <w:color w:val="000000"/>
          <w:lang w:eastAsia="en-GB"/>
        </w:rPr>
      </w:pPr>
      <w:r w:rsidRPr="00CD384F">
        <w:rPr>
          <w:rFonts w:eastAsia="Times New Roman" w:cs="Times New Roman"/>
          <w:i/>
          <w:color w:val="000000"/>
          <w:lang w:eastAsia="en-GB"/>
        </w:rPr>
        <w:t>“I like my best friends best”</w:t>
      </w:r>
    </w:p>
    <w:p w:rsidR="005973BE" w:rsidRPr="00CD384F" w:rsidRDefault="005973BE" w:rsidP="005973BE">
      <w:pPr>
        <w:pStyle w:val="ListParagraph"/>
        <w:numPr>
          <w:ilvl w:val="0"/>
          <w:numId w:val="14"/>
        </w:numPr>
        <w:spacing w:after="0" w:line="240" w:lineRule="auto"/>
        <w:rPr>
          <w:rFonts w:eastAsia="Times New Roman" w:cs="Times New Roman"/>
          <w:i/>
          <w:color w:val="000000"/>
          <w:lang w:eastAsia="en-GB"/>
        </w:rPr>
      </w:pPr>
      <w:r w:rsidRPr="00CD384F">
        <w:rPr>
          <w:rFonts w:eastAsia="Times New Roman" w:cs="Times New Roman"/>
          <w:i/>
          <w:color w:val="000000"/>
          <w:lang w:eastAsia="en-GB"/>
        </w:rPr>
        <w:t>“Because they always do something exciting like cooking and measuring. They always take care of me”</w:t>
      </w:r>
    </w:p>
    <w:p w:rsidR="005973BE" w:rsidRPr="00CD384F" w:rsidRDefault="005973BE" w:rsidP="005973BE">
      <w:pPr>
        <w:pStyle w:val="ListParagraph"/>
        <w:numPr>
          <w:ilvl w:val="0"/>
          <w:numId w:val="14"/>
        </w:numPr>
        <w:spacing w:after="0" w:line="240" w:lineRule="auto"/>
        <w:rPr>
          <w:rFonts w:eastAsia="Times New Roman" w:cs="Times New Roman"/>
          <w:i/>
          <w:color w:val="000000"/>
          <w:lang w:eastAsia="en-GB"/>
        </w:rPr>
      </w:pPr>
      <w:r w:rsidRPr="00CD384F">
        <w:rPr>
          <w:rFonts w:eastAsia="Times New Roman" w:cs="Times New Roman"/>
          <w:i/>
          <w:color w:val="000000"/>
          <w:lang w:eastAsia="en-GB"/>
        </w:rPr>
        <w:t>“The best thing about playschool is only babies!”</w:t>
      </w:r>
    </w:p>
    <w:p w:rsidR="005973BE" w:rsidRPr="00CD384F" w:rsidRDefault="005973BE" w:rsidP="005973BE">
      <w:pPr>
        <w:pStyle w:val="ListParagraph"/>
        <w:numPr>
          <w:ilvl w:val="0"/>
          <w:numId w:val="14"/>
        </w:numPr>
        <w:spacing w:after="0" w:line="240" w:lineRule="auto"/>
        <w:rPr>
          <w:rFonts w:eastAsia="Times New Roman" w:cs="Times New Roman"/>
          <w:i/>
          <w:color w:val="000000"/>
          <w:lang w:eastAsia="en-GB"/>
        </w:rPr>
      </w:pPr>
      <w:r w:rsidRPr="00CD384F">
        <w:rPr>
          <w:rFonts w:eastAsia="Times New Roman" w:cs="Times New Roman"/>
          <w:i/>
          <w:color w:val="000000"/>
          <w:lang w:eastAsia="en-GB"/>
        </w:rPr>
        <w:t>“I like trains, my teachers are kind!”</w:t>
      </w:r>
    </w:p>
    <w:p w:rsidR="005973BE" w:rsidRPr="00CD384F" w:rsidRDefault="005973BE" w:rsidP="005973BE">
      <w:pPr>
        <w:pStyle w:val="ListParagraph"/>
        <w:numPr>
          <w:ilvl w:val="0"/>
          <w:numId w:val="14"/>
        </w:numPr>
        <w:spacing w:after="0" w:line="240" w:lineRule="auto"/>
        <w:rPr>
          <w:rFonts w:eastAsia="Times New Roman" w:cs="Times New Roman"/>
          <w:i/>
          <w:color w:val="000000"/>
          <w:lang w:eastAsia="en-GB"/>
        </w:rPr>
      </w:pPr>
      <w:r w:rsidRPr="00CD384F">
        <w:rPr>
          <w:rFonts w:eastAsia="Times New Roman" w:cs="Times New Roman"/>
          <w:i/>
          <w:color w:val="000000"/>
          <w:lang w:eastAsia="en-GB"/>
        </w:rPr>
        <w:t xml:space="preserve">“It's very nice. I really, really love </w:t>
      </w:r>
      <w:proofErr w:type="spellStart"/>
      <w:r w:rsidRPr="00CD384F">
        <w:rPr>
          <w:rFonts w:eastAsia="Times New Roman" w:cs="Times New Roman"/>
          <w:i/>
          <w:color w:val="000000"/>
          <w:lang w:eastAsia="en-GB"/>
        </w:rPr>
        <w:t>it.I</w:t>
      </w:r>
      <w:proofErr w:type="spellEnd"/>
      <w:r w:rsidRPr="00CD384F">
        <w:rPr>
          <w:rFonts w:eastAsia="Times New Roman" w:cs="Times New Roman"/>
          <w:i/>
          <w:color w:val="000000"/>
          <w:lang w:eastAsia="en-GB"/>
        </w:rPr>
        <w:t xml:space="preserve"> love playing. I love singing songs </w:t>
      </w:r>
      <w:proofErr w:type="spellStart"/>
      <w:r w:rsidRPr="00CD384F">
        <w:rPr>
          <w:rFonts w:eastAsia="Times New Roman" w:cs="Times New Roman"/>
          <w:i/>
          <w:color w:val="000000"/>
          <w:lang w:eastAsia="en-GB"/>
        </w:rPr>
        <w:t>songs</w:t>
      </w:r>
      <w:proofErr w:type="spellEnd"/>
      <w:r w:rsidRPr="00CD384F">
        <w:rPr>
          <w:rFonts w:eastAsia="Times New Roman" w:cs="Times New Roman"/>
          <w:i/>
          <w:color w:val="000000"/>
          <w:lang w:eastAsia="en-GB"/>
        </w:rPr>
        <w:t xml:space="preserve"> </w:t>
      </w:r>
      <w:proofErr w:type="spellStart"/>
      <w:r w:rsidRPr="00CD384F">
        <w:rPr>
          <w:rFonts w:eastAsia="Times New Roman" w:cs="Times New Roman"/>
          <w:i/>
          <w:color w:val="000000"/>
          <w:lang w:eastAsia="en-GB"/>
        </w:rPr>
        <w:t>songs.I</w:t>
      </w:r>
      <w:proofErr w:type="spellEnd"/>
      <w:r w:rsidRPr="00CD384F">
        <w:rPr>
          <w:rFonts w:eastAsia="Times New Roman" w:cs="Times New Roman"/>
          <w:i/>
          <w:color w:val="000000"/>
          <w:lang w:eastAsia="en-GB"/>
        </w:rPr>
        <w:t xml:space="preserve"> really like singing 5 tubby snowmen.”</w:t>
      </w:r>
    </w:p>
    <w:p w:rsidR="00E57088" w:rsidRPr="00CD384F" w:rsidRDefault="00E57088" w:rsidP="001D7D6B">
      <w:pPr>
        <w:spacing w:after="0" w:line="240" w:lineRule="auto"/>
        <w:rPr>
          <w:rFonts w:eastAsia="Times New Roman" w:cs="Times New Roman"/>
          <w:color w:val="000000"/>
          <w:lang w:eastAsia="en-GB"/>
        </w:rPr>
      </w:pPr>
    </w:p>
    <w:p w:rsidR="00E57088" w:rsidRPr="00427F54" w:rsidRDefault="009B6A49" w:rsidP="001D7D6B">
      <w:pPr>
        <w:spacing w:after="0" w:line="240" w:lineRule="auto"/>
        <w:rPr>
          <w:rFonts w:eastAsia="Times New Roman" w:cs="Times New Roman"/>
          <w:b/>
          <w:color w:val="000000"/>
          <w:lang w:eastAsia="en-GB"/>
        </w:rPr>
      </w:pPr>
      <w:r w:rsidRPr="00CD384F">
        <w:rPr>
          <w:rFonts w:eastAsia="Times New Roman" w:cs="Times New Roman"/>
          <w:b/>
          <w:color w:val="000000"/>
          <w:lang w:eastAsia="en-GB"/>
        </w:rPr>
        <w:t xml:space="preserve">Q4 </w:t>
      </w:r>
      <w:r w:rsidR="00E57088" w:rsidRPr="00CD384F">
        <w:rPr>
          <w:rFonts w:eastAsia="Times New Roman" w:cs="Times New Roman"/>
          <w:b/>
          <w:color w:val="000000"/>
          <w:lang w:eastAsia="en-GB"/>
        </w:rPr>
        <w:t>Please ask you child what their favourite activity at Playschool is?</w:t>
      </w:r>
    </w:p>
    <w:p w:rsidR="009A4ACA" w:rsidRPr="00CD384F" w:rsidRDefault="003B19FB" w:rsidP="001D7D6B">
      <w:pPr>
        <w:spacing w:after="0" w:line="240" w:lineRule="auto"/>
        <w:rPr>
          <w:rFonts w:eastAsia="Times New Roman" w:cs="Times New Roman"/>
          <w:b/>
          <w:color w:val="000000"/>
          <w:lang w:eastAsia="en-GB"/>
        </w:rPr>
      </w:pPr>
      <w:r w:rsidRPr="00CD384F">
        <w:rPr>
          <w:noProof/>
          <w:lang w:eastAsia="en-GB"/>
        </w:rPr>
        <w:drawing>
          <wp:inline distT="0" distB="0" distL="0" distR="0" wp14:anchorId="58B82981" wp14:editId="2C1D2862">
            <wp:extent cx="5038725" cy="2343150"/>
            <wp:effectExtent l="0" t="0" r="9525" b="190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9B6A49" w:rsidRPr="00CD384F" w:rsidRDefault="009B6A49" w:rsidP="001D7D6B">
      <w:pPr>
        <w:spacing w:after="0" w:line="240" w:lineRule="auto"/>
        <w:rPr>
          <w:rFonts w:eastAsia="Times New Roman" w:cs="Times New Roman"/>
          <w:b/>
          <w:color w:val="000000"/>
          <w:lang w:eastAsia="en-GB"/>
        </w:rPr>
      </w:pPr>
    </w:p>
    <w:p w:rsidR="00E57088" w:rsidRPr="00CD384F" w:rsidRDefault="003B19FB" w:rsidP="003B19FB">
      <w:pPr>
        <w:spacing w:after="0" w:line="240" w:lineRule="auto"/>
        <w:rPr>
          <w:rFonts w:eastAsia="Times New Roman" w:cs="Times New Roman"/>
          <w:color w:val="000000"/>
          <w:lang w:eastAsia="en-GB"/>
        </w:rPr>
      </w:pPr>
      <w:r w:rsidRPr="00CD384F">
        <w:rPr>
          <w:rFonts w:eastAsia="Times New Roman" w:cs="Times New Roman"/>
          <w:color w:val="000000"/>
          <w:lang w:eastAsia="en-GB"/>
        </w:rPr>
        <w:t>Play</w:t>
      </w:r>
      <w:r w:rsidR="00327F38" w:rsidRPr="00CD384F">
        <w:rPr>
          <w:rFonts w:eastAsia="Times New Roman" w:cs="Times New Roman"/>
          <w:color w:val="000000"/>
          <w:lang w:eastAsia="en-GB"/>
        </w:rPr>
        <w:t xml:space="preserve"> </w:t>
      </w:r>
      <w:r w:rsidRPr="00CD384F">
        <w:rPr>
          <w:rFonts w:eastAsia="Times New Roman" w:cs="Times New Roman"/>
          <w:color w:val="000000"/>
          <w:lang w:eastAsia="en-GB"/>
        </w:rPr>
        <w:t xml:space="preserve">dough and model making were the </w:t>
      </w:r>
      <w:r w:rsidR="00327F38" w:rsidRPr="00CD384F">
        <w:rPr>
          <w:rFonts w:eastAsia="Times New Roman" w:cs="Times New Roman"/>
          <w:color w:val="000000"/>
          <w:lang w:eastAsia="en-GB"/>
        </w:rPr>
        <w:t>children’s</w:t>
      </w:r>
      <w:r w:rsidRPr="00CD384F">
        <w:rPr>
          <w:rFonts w:eastAsia="Times New Roman" w:cs="Times New Roman"/>
          <w:color w:val="000000"/>
          <w:lang w:eastAsia="en-GB"/>
        </w:rPr>
        <w:t xml:space="preserve"> </w:t>
      </w:r>
      <w:r w:rsidR="00327F38" w:rsidRPr="00CD384F">
        <w:rPr>
          <w:rFonts w:eastAsia="Times New Roman" w:cs="Times New Roman"/>
          <w:color w:val="000000"/>
          <w:lang w:eastAsia="en-GB"/>
        </w:rPr>
        <w:t>favourite</w:t>
      </w:r>
      <w:r w:rsidRPr="00CD384F">
        <w:rPr>
          <w:rFonts w:eastAsia="Times New Roman" w:cs="Times New Roman"/>
          <w:color w:val="000000"/>
          <w:lang w:eastAsia="en-GB"/>
        </w:rPr>
        <w:t xml:space="preserve"> activities f</w:t>
      </w:r>
      <w:r w:rsidR="00327F38" w:rsidRPr="00CD384F">
        <w:rPr>
          <w:rFonts w:eastAsia="Times New Roman" w:cs="Times New Roman"/>
          <w:color w:val="000000"/>
          <w:lang w:eastAsia="en-GB"/>
        </w:rPr>
        <w:t xml:space="preserve">ollowed by painting, </w:t>
      </w:r>
      <w:r w:rsidRPr="00CD384F">
        <w:rPr>
          <w:rFonts w:eastAsia="Times New Roman" w:cs="Times New Roman"/>
          <w:color w:val="000000"/>
          <w:lang w:eastAsia="en-GB"/>
        </w:rPr>
        <w:t>playing with friends</w:t>
      </w:r>
      <w:r w:rsidR="00327F38" w:rsidRPr="00CD384F">
        <w:rPr>
          <w:rFonts w:eastAsia="Times New Roman" w:cs="Times New Roman"/>
          <w:color w:val="000000"/>
          <w:lang w:eastAsia="en-GB"/>
        </w:rPr>
        <w:t xml:space="preserve"> and drawing</w:t>
      </w:r>
    </w:p>
    <w:p w:rsidR="003B19FB" w:rsidRPr="00CD384F" w:rsidRDefault="003B19FB" w:rsidP="003B19FB">
      <w:pPr>
        <w:spacing w:after="0" w:line="240" w:lineRule="auto"/>
        <w:rPr>
          <w:rFonts w:eastAsia="Times New Roman" w:cs="Times New Roman"/>
          <w:color w:val="000000"/>
          <w:lang w:eastAsia="en-GB"/>
        </w:rPr>
      </w:pPr>
    </w:p>
    <w:p w:rsidR="009A4ACA" w:rsidRPr="00CD384F" w:rsidRDefault="009B6A49" w:rsidP="001D7D6B">
      <w:pPr>
        <w:spacing w:after="0" w:line="240" w:lineRule="auto"/>
        <w:rPr>
          <w:rFonts w:eastAsia="Times New Roman" w:cs="Times New Roman"/>
          <w:b/>
          <w:color w:val="000000"/>
          <w:lang w:eastAsia="en-GB"/>
        </w:rPr>
      </w:pPr>
      <w:r w:rsidRPr="00CD384F">
        <w:rPr>
          <w:rFonts w:eastAsia="Times New Roman" w:cs="Times New Roman"/>
          <w:b/>
          <w:color w:val="000000"/>
          <w:lang w:eastAsia="en-GB"/>
        </w:rPr>
        <w:t>Q6</w:t>
      </w:r>
      <w:r w:rsidR="009A4ACA" w:rsidRPr="00CD384F">
        <w:rPr>
          <w:rFonts w:eastAsia="Times New Roman" w:cs="Times New Roman"/>
          <w:b/>
          <w:color w:val="000000"/>
          <w:lang w:eastAsia="en-GB"/>
        </w:rPr>
        <w:t xml:space="preserve"> Do you feel that you are kept informed about your child’s progress?</w:t>
      </w:r>
    </w:p>
    <w:p w:rsidR="009A4ACA" w:rsidRPr="00CD384F" w:rsidRDefault="009A4ACA" w:rsidP="001D7D6B">
      <w:pPr>
        <w:spacing w:after="0" w:line="240" w:lineRule="auto"/>
        <w:rPr>
          <w:rFonts w:eastAsia="Times New Roman" w:cs="Times New Roman"/>
          <w:color w:val="000000"/>
          <w:lang w:eastAsia="en-GB"/>
        </w:rPr>
      </w:pPr>
    </w:p>
    <w:p w:rsidR="009A4ACA" w:rsidRPr="00CD384F" w:rsidRDefault="00327F38" w:rsidP="001D7D6B">
      <w:pPr>
        <w:spacing w:after="0" w:line="240" w:lineRule="auto"/>
        <w:rPr>
          <w:rFonts w:eastAsia="Times New Roman" w:cs="Times New Roman"/>
          <w:color w:val="000000"/>
          <w:lang w:eastAsia="en-GB"/>
        </w:rPr>
      </w:pPr>
      <w:r w:rsidRPr="00CD384F">
        <w:rPr>
          <w:noProof/>
          <w:lang w:eastAsia="en-GB"/>
        </w:rPr>
        <w:drawing>
          <wp:inline distT="0" distB="0" distL="0" distR="0" wp14:anchorId="75A30E5E" wp14:editId="0B6B1307">
            <wp:extent cx="5895975" cy="1857375"/>
            <wp:effectExtent l="0" t="0" r="9525" b="9525"/>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B6A49" w:rsidRPr="00CD384F" w:rsidRDefault="009B6A49" w:rsidP="001D7D6B">
      <w:pPr>
        <w:spacing w:after="0" w:line="240" w:lineRule="auto"/>
        <w:rPr>
          <w:rFonts w:eastAsia="Times New Roman" w:cs="Times New Roman"/>
          <w:color w:val="000000"/>
          <w:lang w:eastAsia="en-GB"/>
        </w:rPr>
      </w:pPr>
    </w:p>
    <w:p w:rsidR="009B6A49" w:rsidRPr="00CD384F" w:rsidRDefault="00327F38" w:rsidP="001D7D6B">
      <w:pPr>
        <w:spacing w:after="0" w:line="240" w:lineRule="auto"/>
        <w:rPr>
          <w:rFonts w:eastAsia="Times New Roman" w:cs="Times New Roman"/>
          <w:color w:val="000000"/>
          <w:lang w:eastAsia="en-GB"/>
        </w:rPr>
      </w:pPr>
      <w:r w:rsidRPr="00CD384F">
        <w:rPr>
          <w:rFonts w:eastAsia="Times New Roman" w:cs="Times New Roman"/>
          <w:color w:val="000000"/>
          <w:lang w:eastAsia="en-GB"/>
        </w:rPr>
        <w:t xml:space="preserve">Overall there has been a year on year improvement in how informed parents feel about their child’s </w:t>
      </w:r>
      <w:proofErr w:type="gramStart"/>
      <w:r w:rsidRPr="00CD384F">
        <w:rPr>
          <w:rFonts w:eastAsia="Times New Roman" w:cs="Times New Roman"/>
          <w:color w:val="000000"/>
          <w:lang w:eastAsia="en-GB"/>
        </w:rPr>
        <w:t>pro</w:t>
      </w:r>
      <w:r w:rsidR="00427F54">
        <w:rPr>
          <w:rFonts w:eastAsia="Times New Roman" w:cs="Times New Roman"/>
          <w:color w:val="000000"/>
          <w:lang w:eastAsia="en-GB"/>
        </w:rPr>
        <w:t>gress,</w:t>
      </w:r>
      <w:proofErr w:type="gramEnd"/>
      <w:r w:rsidR="00427F54">
        <w:rPr>
          <w:rFonts w:eastAsia="Times New Roman" w:cs="Times New Roman"/>
          <w:color w:val="000000"/>
          <w:lang w:eastAsia="en-GB"/>
        </w:rPr>
        <w:t xml:space="preserve"> although it was felt termly profiles could contain enhanced information to form an even clearer communication of observations and progress.</w:t>
      </w:r>
    </w:p>
    <w:p w:rsidR="00184FAC" w:rsidRPr="00CD384F" w:rsidRDefault="00184FAC" w:rsidP="001D7D6B">
      <w:pPr>
        <w:spacing w:after="0" w:line="240" w:lineRule="auto"/>
        <w:rPr>
          <w:rFonts w:eastAsia="Times New Roman" w:cs="Times New Roman"/>
          <w:color w:val="000000"/>
          <w:lang w:eastAsia="en-GB"/>
        </w:rPr>
      </w:pPr>
    </w:p>
    <w:p w:rsidR="00184FAC" w:rsidRPr="00CD384F" w:rsidRDefault="000660C5" w:rsidP="001D7D6B">
      <w:pPr>
        <w:spacing w:after="0" w:line="240" w:lineRule="auto"/>
        <w:rPr>
          <w:rFonts w:eastAsia="Times New Roman" w:cs="Times New Roman"/>
          <w:b/>
          <w:color w:val="000000"/>
          <w:lang w:eastAsia="en-GB"/>
        </w:rPr>
      </w:pPr>
      <w:r w:rsidRPr="00CD384F">
        <w:rPr>
          <w:rFonts w:eastAsia="Times New Roman" w:cs="Times New Roman"/>
          <w:b/>
          <w:color w:val="000000"/>
          <w:lang w:eastAsia="en-GB"/>
        </w:rPr>
        <w:t>Q7</w:t>
      </w:r>
      <w:r w:rsidR="00184FAC" w:rsidRPr="00CD384F">
        <w:rPr>
          <w:rFonts w:eastAsia="Times New Roman" w:cs="Times New Roman"/>
          <w:b/>
          <w:color w:val="000000"/>
          <w:lang w:eastAsia="en-GB"/>
        </w:rPr>
        <w:t xml:space="preserve"> </w:t>
      </w:r>
      <w:proofErr w:type="gramStart"/>
      <w:r w:rsidR="00184FAC" w:rsidRPr="00CD384F">
        <w:rPr>
          <w:rFonts w:eastAsia="Times New Roman" w:cs="Times New Roman"/>
          <w:b/>
          <w:color w:val="000000"/>
          <w:lang w:eastAsia="en-GB"/>
        </w:rPr>
        <w:t>What</w:t>
      </w:r>
      <w:proofErr w:type="gramEnd"/>
      <w:r w:rsidR="00184FAC" w:rsidRPr="00CD384F">
        <w:rPr>
          <w:rFonts w:eastAsia="Times New Roman" w:cs="Times New Roman"/>
          <w:b/>
          <w:color w:val="000000"/>
          <w:lang w:eastAsia="en-GB"/>
        </w:rPr>
        <w:t xml:space="preserve"> do you feel playschool does well?</w:t>
      </w:r>
    </w:p>
    <w:p w:rsidR="00184FAC" w:rsidRPr="00CD384F" w:rsidRDefault="00184FAC" w:rsidP="001D7D6B">
      <w:pPr>
        <w:spacing w:after="0" w:line="240" w:lineRule="auto"/>
        <w:rPr>
          <w:rFonts w:eastAsia="Times New Roman" w:cs="Times New Roman"/>
          <w:b/>
          <w:color w:val="000000"/>
          <w:lang w:eastAsia="en-GB"/>
        </w:rPr>
      </w:pPr>
    </w:p>
    <w:p w:rsidR="000660C5" w:rsidRPr="00CD384F" w:rsidRDefault="000660C5" w:rsidP="000660C5">
      <w:pPr>
        <w:spacing w:after="0" w:line="240" w:lineRule="auto"/>
        <w:rPr>
          <w:rFonts w:eastAsia="Times New Roman" w:cs="Microsoft Sans Serif"/>
          <w:lang w:eastAsia="en-GB"/>
        </w:rPr>
      </w:pPr>
      <w:r w:rsidRPr="00CD384F">
        <w:rPr>
          <w:rFonts w:eastAsia="Times New Roman" w:cs="Microsoft Sans Serif"/>
          <w:lang w:eastAsia="en-GB"/>
        </w:rPr>
        <w:t>Overall it was felt that playschool met all of its key objectives well. Highest regard was for its friendly staff</w:t>
      </w:r>
      <w:r w:rsidR="00327F38" w:rsidRPr="00CD384F">
        <w:rPr>
          <w:rFonts w:eastAsia="Times New Roman" w:cs="Microsoft Sans Serif"/>
          <w:lang w:eastAsia="en-GB"/>
        </w:rPr>
        <w:t>, safe environment and wide variety of activities. There was no change from the responses in 2013.</w:t>
      </w:r>
    </w:p>
    <w:p w:rsidR="00184FAC" w:rsidRPr="00CD384F" w:rsidRDefault="00184FAC" w:rsidP="001D7D6B">
      <w:pPr>
        <w:spacing w:after="0" w:line="240" w:lineRule="auto"/>
        <w:rPr>
          <w:rFonts w:eastAsia="Times New Roman" w:cs="Times New Roman"/>
          <w:b/>
          <w:color w:val="000000"/>
          <w:lang w:eastAsia="en-GB"/>
        </w:rPr>
      </w:pPr>
    </w:p>
    <w:p w:rsidR="000660C5" w:rsidRPr="00427F54" w:rsidRDefault="000660C5" w:rsidP="000660C5">
      <w:pPr>
        <w:rPr>
          <w:rFonts w:eastAsia="Times New Roman" w:cs="Times New Roman"/>
          <w:color w:val="000000"/>
          <w:lang w:eastAsia="en-GB"/>
        </w:rPr>
      </w:pPr>
      <w:r w:rsidRPr="00CD384F">
        <w:rPr>
          <w:rFonts w:eastAsia="Times New Roman" w:cs="Times New Roman"/>
          <w:b/>
          <w:color w:val="000000"/>
          <w:lang w:eastAsia="en-GB"/>
        </w:rPr>
        <w:t>Q8</w:t>
      </w:r>
      <w:r w:rsidR="00184FAC" w:rsidRPr="00CD384F">
        <w:rPr>
          <w:rFonts w:eastAsia="Times New Roman" w:cs="Times New Roman"/>
          <w:b/>
          <w:color w:val="000000"/>
          <w:lang w:eastAsia="en-GB"/>
        </w:rPr>
        <w:t xml:space="preserve"> </w:t>
      </w:r>
      <w:r w:rsidRPr="00CD384F">
        <w:rPr>
          <w:rFonts w:eastAsia="Times New Roman" w:cs="Times New Roman"/>
          <w:b/>
          <w:color w:val="000000"/>
          <w:lang w:eastAsia="en-GB"/>
        </w:rPr>
        <w:t>Have you any ideas of future improvements, fundraising suggestions or any other comments generally?</w:t>
      </w:r>
    </w:p>
    <w:p w:rsidR="00427F54" w:rsidRDefault="00CD384F" w:rsidP="00427F54">
      <w:r w:rsidRPr="00427F54">
        <w:rPr>
          <w:rFonts w:eastAsia="Times New Roman" w:cs="Microsoft Sans Serif"/>
          <w:lang w:eastAsia="en-GB"/>
        </w:rPr>
        <w:t>¾ of the respondents had no</w:t>
      </w:r>
      <w:r w:rsidR="0027449C" w:rsidRPr="00427F54">
        <w:rPr>
          <w:rFonts w:eastAsia="Times New Roman" w:cs="Microsoft Sans Serif"/>
          <w:lang w:eastAsia="en-GB"/>
        </w:rPr>
        <w:t xml:space="preserve"> further comments, of </w:t>
      </w:r>
      <w:proofErr w:type="gramStart"/>
      <w:r w:rsidR="0027449C" w:rsidRPr="00427F54">
        <w:rPr>
          <w:rFonts w:eastAsia="Times New Roman" w:cs="Microsoft Sans Serif"/>
          <w:lang w:eastAsia="en-GB"/>
        </w:rPr>
        <w:t>those</w:t>
      </w:r>
      <w:r w:rsidR="00427F54" w:rsidRPr="00427F54">
        <w:rPr>
          <w:rFonts w:eastAsia="Times New Roman" w:cs="Microsoft Sans Serif"/>
          <w:lang w:eastAsia="en-GB"/>
        </w:rPr>
        <w:t xml:space="preserve"> </w:t>
      </w:r>
      <w:r w:rsidR="00427F54">
        <w:rPr>
          <w:rFonts w:eastAsia="Times New Roman" w:cs="Microsoft Sans Serif"/>
          <w:lang w:eastAsia="en-GB"/>
        </w:rPr>
        <w:t xml:space="preserve"> who</w:t>
      </w:r>
      <w:proofErr w:type="gramEnd"/>
      <w:r w:rsidR="00427F54">
        <w:rPr>
          <w:rFonts w:eastAsia="Times New Roman" w:cs="Microsoft Sans Serif"/>
          <w:lang w:eastAsia="en-GB"/>
        </w:rPr>
        <w:t xml:space="preserve"> did </w:t>
      </w:r>
      <w:r w:rsidR="00427F54" w:rsidRPr="00427F54">
        <w:rPr>
          <w:rFonts w:eastAsia="Times New Roman" w:cs="Microsoft Sans Serif"/>
          <w:lang w:eastAsia="en-GB"/>
        </w:rPr>
        <w:t xml:space="preserve">the main comments where </w:t>
      </w:r>
      <w:r w:rsidR="00427F54" w:rsidRPr="00427F54">
        <w:rPr>
          <w:rFonts w:eastAsia="Times New Roman" w:cs="Microsoft Sans Serif"/>
          <w:bCs/>
          <w:lang w:eastAsia="en-GB"/>
        </w:rPr>
        <w:t>r</w:t>
      </w:r>
      <w:r w:rsidR="0053798D" w:rsidRPr="00427F54">
        <w:rPr>
          <w:rFonts w:eastAsia="Times New Roman" w:cs="Microsoft Sans Serif"/>
          <w:bCs/>
          <w:lang w:eastAsia="en-GB"/>
        </w:rPr>
        <w:t>equest</w:t>
      </w:r>
      <w:r w:rsidR="00427F54">
        <w:rPr>
          <w:rFonts w:eastAsia="Times New Roman" w:cs="Microsoft Sans Serif"/>
          <w:bCs/>
          <w:lang w:eastAsia="en-GB"/>
        </w:rPr>
        <w:t>s</w:t>
      </w:r>
      <w:r w:rsidR="0053798D" w:rsidRPr="00427F54">
        <w:rPr>
          <w:rFonts w:eastAsia="Times New Roman" w:cs="Microsoft Sans Serif"/>
          <w:bCs/>
          <w:lang w:eastAsia="en-GB"/>
        </w:rPr>
        <w:t xml:space="preserve"> for information about activities, planning and feedback</w:t>
      </w:r>
      <w:r w:rsidR="00427F54">
        <w:rPr>
          <w:rFonts w:eastAsia="Times New Roman" w:cs="Microsoft Sans Serif"/>
          <w:bCs/>
          <w:lang w:eastAsia="en-GB"/>
        </w:rPr>
        <w:t xml:space="preserve">. </w:t>
      </w:r>
      <w:r w:rsidR="00427F54">
        <w:t xml:space="preserve"> Here is a list of where to find the information you require:</w:t>
      </w:r>
    </w:p>
    <w:tbl>
      <w:tblPr>
        <w:tblStyle w:val="TableGrid"/>
        <w:tblW w:w="0" w:type="auto"/>
        <w:tblLook w:val="04A0" w:firstRow="1" w:lastRow="0" w:firstColumn="1" w:lastColumn="0" w:noHBand="0" w:noVBand="1"/>
      </w:tblPr>
      <w:tblGrid>
        <w:gridCol w:w="4219"/>
        <w:gridCol w:w="5023"/>
      </w:tblGrid>
      <w:tr w:rsidR="00427F54" w:rsidTr="00427F54">
        <w:tc>
          <w:tcPr>
            <w:tcW w:w="4219" w:type="dxa"/>
          </w:tcPr>
          <w:p w:rsidR="00427F54" w:rsidRDefault="00427F54" w:rsidP="00B45268">
            <w:r>
              <w:t>Website – for general information about the Playschool, the committee, fundraising, policies, contact information</w:t>
            </w:r>
          </w:p>
        </w:tc>
        <w:tc>
          <w:tcPr>
            <w:tcW w:w="5023" w:type="dxa"/>
          </w:tcPr>
          <w:p w:rsidR="00427F54" w:rsidRDefault="00427F54" w:rsidP="00B45268">
            <w:hyperlink r:id="rId11" w:history="1">
              <w:r w:rsidRPr="009A5C32">
                <w:rPr>
                  <w:rStyle w:val="Hyperlink"/>
                </w:rPr>
                <w:t>www.telfordplayschool.co.uk</w:t>
              </w:r>
            </w:hyperlink>
          </w:p>
          <w:p w:rsidR="00427F54" w:rsidRDefault="00427F54" w:rsidP="00B45268"/>
        </w:tc>
      </w:tr>
      <w:tr w:rsidR="00427F54" w:rsidTr="00427F54">
        <w:tc>
          <w:tcPr>
            <w:tcW w:w="4219" w:type="dxa"/>
          </w:tcPr>
          <w:p w:rsidR="00427F54" w:rsidRDefault="00427F54" w:rsidP="00B45268">
            <w:r>
              <w:t>Facebook  group – for update information on activities and event, socialising with other parents, home learning information</w:t>
            </w:r>
          </w:p>
          <w:p w:rsidR="00427F54" w:rsidRDefault="00427F54" w:rsidP="00B45268"/>
        </w:tc>
        <w:tc>
          <w:tcPr>
            <w:tcW w:w="5023" w:type="dxa"/>
          </w:tcPr>
          <w:p w:rsidR="00427F54" w:rsidRDefault="00427F54" w:rsidP="00B45268">
            <w:r>
              <w:t>Search for: Telford Playschool, group</w:t>
            </w:r>
          </w:p>
        </w:tc>
      </w:tr>
      <w:tr w:rsidR="00427F54" w:rsidTr="00427F54">
        <w:tc>
          <w:tcPr>
            <w:tcW w:w="4219" w:type="dxa"/>
          </w:tcPr>
          <w:p w:rsidR="00427F54" w:rsidRDefault="00427F54" w:rsidP="00B45268">
            <w:r>
              <w:t>Noticeboard outside Playschool</w:t>
            </w:r>
          </w:p>
        </w:tc>
        <w:tc>
          <w:tcPr>
            <w:tcW w:w="5023" w:type="dxa"/>
          </w:tcPr>
          <w:p w:rsidR="00427F54" w:rsidRDefault="00427F54" w:rsidP="00B45268">
            <w:r>
              <w:t>Daily planner (includes full details of daily activities),  annual planner, current notices and events information</w:t>
            </w:r>
          </w:p>
        </w:tc>
      </w:tr>
      <w:tr w:rsidR="00427F54" w:rsidTr="00427F54">
        <w:tc>
          <w:tcPr>
            <w:tcW w:w="4219" w:type="dxa"/>
          </w:tcPr>
          <w:p w:rsidR="00427F54" w:rsidRDefault="00427F54" w:rsidP="00B45268">
            <w:r>
              <w:t>Noticeboard inside Playschool</w:t>
            </w:r>
          </w:p>
          <w:p w:rsidR="00427F54" w:rsidRDefault="00427F54" w:rsidP="00B45268">
            <w:r>
              <w:t xml:space="preserve"> (behind coat peg)</w:t>
            </w:r>
          </w:p>
        </w:tc>
        <w:tc>
          <w:tcPr>
            <w:tcW w:w="5023" w:type="dxa"/>
          </w:tcPr>
          <w:p w:rsidR="00427F54" w:rsidRDefault="00427F54" w:rsidP="00B45268">
            <w:r>
              <w:t xml:space="preserve">Staff details &amp; photos, policies, annual planner, event information daily planner (includes full details of daily </w:t>
            </w:r>
            <w:r>
              <w:t>activities</w:t>
            </w:r>
          </w:p>
        </w:tc>
      </w:tr>
      <w:tr w:rsidR="00427F54" w:rsidTr="00427F54">
        <w:tc>
          <w:tcPr>
            <w:tcW w:w="4219" w:type="dxa"/>
          </w:tcPr>
          <w:p w:rsidR="00427F54" w:rsidRDefault="00427F54" w:rsidP="00B45268">
            <w:r>
              <w:t>Newsletter – issued half termly after committee meetings</w:t>
            </w:r>
          </w:p>
        </w:tc>
        <w:tc>
          <w:tcPr>
            <w:tcW w:w="5023" w:type="dxa"/>
          </w:tcPr>
          <w:p w:rsidR="00427F54" w:rsidRDefault="00427F54" w:rsidP="00B45268">
            <w:r>
              <w:t xml:space="preserve">Handed out in paper format on pick up. Contains news on current topics and activities, home learning information, events, songs, dates for diary. </w:t>
            </w:r>
          </w:p>
        </w:tc>
      </w:tr>
      <w:tr w:rsidR="00427F54" w:rsidTr="00427F54">
        <w:tc>
          <w:tcPr>
            <w:tcW w:w="4219" w:type="dxa"/>
          </w:tcPr>
          <w:p w:rsidR="00427F54" w:rsidRDefault="00427F54" w:rsidP="00B45268">
            <w:r>
              <w:lastRenderedPageBreak/>
              <w:t>Informal Feedback – at pick ups</w:t>
            </w:r>
          </w:p>
        </w:tc>
        <w:tc>
          <w:tcPr>
            <w:tcW w:w="5023" w:type="dxa"/>
          </w:tcPr>
          <w:p w:rsidR="00427F54" w:rsidRDefault="00427F54" w:rsidP="00B45268">
            <w:r>
              <w:t xml:space="preserve">Information relayed about child progress or activities or anything of significant note that day offered at </w:t>
            </w:r>
            <w:proofErr w:type="spellStart"/>
            <w:r>
              <w:t xml:space="preserve">pick </w:t>
            </w:r>
            <w:proofErr w:type="gramStart"/>
            <w:r>
              <w:t>ups</w:t>
            </w:r>
            <w:proofErr w:type="spellEnd"/>
            <w:r>
              <w:t xml:space="preserve"> .</w:t>
            </w:r>
            <w:proofErr w:type="gramEnd"/>
            <w:r>
              <w:t xml:space="preserve"> More detailed “formal ad hoc” feedback can be provided upon request at any time.</w:t>
            </w:r>
          </w:p>
        </w:tc>
      </w:tr>
      <w:tr w:rsidR="00427F54" w:rsidTr="00427F54">
        <w:tc>
          <w:tcPr>
            <w:tcW w:w="4219" w:type="dxa"/>
          </w:tcPr>
          <w:p w:rsidR="00427F54" w:rsidRDefault="00427F54" w:rsidP="00B45268">
            <w:r>
              <w:t>Formal Feedback – ad hoc</w:t>
            </w:r>
          </w:p>
        </w:tc>
        <w:tc>
          <w:tcPr>
            <w:tcW w:w="5023" w:type="dxa"/>
          </w:tcPr>
          <w:p w:rsidR="00427F54" w:rsidRDefault="00427F54" w:rsidP="00B45268">
            <w:r>
              <w:t>Available upon request from staff</w:t>
            </w:r>
          </w:p>
        </w:tc>
      </w:tr>
      <w:tr w:rsidR="00427F54" w:rsidTr="00427F54">
        <w:tc>
          <w:tcPr>
            <w:tcW w:w="4219" w:type="dxa"/>
          </w:tcPr>
          <w:p w:rsidR="00427F54" w:rsidRDefault="00427F54" w:rsidP="00B45268">
            <w:r>
              <w:t>Formal Feedback – Learning Review</w:t>
            </w:r>
          </w:p>
        </w:tc>
        <w:tc>
          <w:tcPr>
            <w:tcW w:w="5023" w:type="dxa"/>
          </w:tcPr>
          <w:p w:rsidR="00427F54" w:rsidRDefault="00427F54" w:rsidP="00B45268">
            <w:r>
              <w:t>Twice annually</w:t>
            </w:r>
          </w:p>
        </w:tc>
      </w:tr>
      <w:tr w:rsidR="00427F54" w:rsidTr="00427F54">
        <w:tc>
          <w:tcPr>
            <w:tcW w:w="4219" w:type="dxa"/>
          </w:tcPr>
          <w:p w:rsidR="00427F54" w:rsidRDefault="00427F54" w:rsidP="00B45268">
            <w:r>
              <w:t>Child Learning Journal</w:t>
            </w:r>
          </w:p>
        </w:tc>
        <w:tc>
          <w:tcPr>
            <w:tcW w:w="5023" w:type="dxa"/>
          </w:tcPr>
          <w:p w:rsidR="00427F54" w:rsidRDefault="00427F54" w:rsidP="00B45268">
            <w:r>
              <w:t>Available upon request from staff</w:t>
            </w:r>
          </w:p>
        </w:tc>
      </w:tr>
    </w:tbl>
    <w:p w:rsidR="00427F54" w:rsidRPr="00427F54" w:rsidRDefault="00427F54" w:rsidP="00427F54">
      <w:pPr>
        <w:spacing w:after="0" w:line="240" w:lineRule="auto"/>
        <w:rPr>
          <w:rFonts w:eastAsia="Times New Roman" w:cs="Microsoft Sans Serif"/>
          <w:lang w:eastAsia="en-GB"/>
        </w:rPr>
      </w:pPr>
    </w:p>
    <w:p w:rsidR="0027449C" w:rsidRDefault="00427F54" w:rsidP="0027449C">
      <w:pPr>
        <w:rPr>
          <w:rFonts w:eastAsia="Times New Roman" w:cs="Microsoft Sans Serif"/>
          <w:b/>
          <w:bCs/>
          <w:lang w:eastAsia="en-GB"/>
        </w:rPr>
      </w:pPr>
      <w:r>
        <w:rPr>
          <w:rFonts w:eastAsia="Times New Roman" w:cs="Microsoft Sans Serif"/>
          <w:b/>
          <w:bCs/>
          <w:lang w:eastAsia="en-GB"/>
        </w:rPr>
        <w:t>Additional Comments</w:t>
      </w:r>
      <w:r w:rsidR="0027449C" w:rsidRPr="00CD384F">
        <w:rPr>
          <w:rFonts w:eastAsia="Times New Roman" w:cs="Microsoft Sans Serif"/>
          <w:b/>
          <w:bCs/>
          <w:lang w:eastAsia="en-GB"/>
        </w:rPr>
        <w:t>:</w:t>
      </w:r>
    </w:p>
    <w:p w:rsidR="006D681C" w:rsidRPr="00427F54" w:rsidRDefault="006D681C" w:rsidP="0027449C">
      <w:pPr>
        <w:rPr>
          <w:rFonts w:eastAsia="Times New Roman" w:cs="Microsoft Sans Serif"/>
          <w:b/>
          <w:bCs/>
          <w:lang w:eastAsia="en-GB"/>
        </w:rPr>
      </w:pPr>
      <w:r>
        <w:rPr>
          <w:rFonts w:eastAsia="Times New Roman" w:cs="Microsoft Sans Serif"/>
          <w:b/>
          <w:bCs/>
          <w:lang w:eastAsia="en-GB"/>
        </w:rPr>
        <w:t xml:space="preserve">Ensure children are pushed and not left having met age related expectations. </w:t>
      </w:r>
      <w:r w:rsidR="00427F54">
        <w:rPr>
          <w:rFonts w:eastAsia="Times New Roman" w:cs="Microsoft Sans Serif"/>
          <w:b/>
          <w:bCs/>
          <w:lang w:eastAsia="en-GB"/>
        </w:rPr>
        <w:br/>
      </w:r>
      <w:r w:rsidRPr="006D681C">
        <w:rPr>
          <w:rFonts w:eastAsia="Times New Roman" w:cs="Microsoft Sans Serif"/>
          <w:bCs/>
          <w:lang w:eastAsia="en-GB"/>
        </w:rPr>
        <w:t xml:space="preserve">The Playschool learning environment is one of continually adaption of planning and assessment to meet the individual child’s need. No child is ever left, but neither are they pushed. Any </w:t>
      </w:r>
      <w:proofErr w:type="gramStart"/>
      <w:r w:rsidRPr="006D681C">
        <w:rPr>
          <w:rFonts w:eastAsia="Times New Roman" w:cs="Microsoft Sans Serif"/>
          <w:bCs/>
          <w:lang w:eastAsia="en-GB"/>
        </w:rPr>
        <w:t xml:space="preserve">parent </w:t>
      </w:r>
      <w:r w:rsidR="00427F54">
        <w:rPr>
          <w:rFonts w:eastAsia="Times New Roman" w:cs="Microsoft Sans Serif"/>
          <w:bCs/>
          <w:lang w:eastAsia="en-GB"/>
        </w:rPr>
        <w:t xml:space="preserve"> with</w:t>
      </w:r>
      <w:proofErr w:type="gramEnd"/>
      <w:r w:rsidR="00427F54">
        <w:rPr>
          <w:rFonts w:eastAsia="Times New Roman" w:cs="Microsoft Sans Serif"/>
          <w:bCs/>
          <w:lang w:eastAsia="en-GB"/>
        </w:rPr>
        <w:t xml:space="preserve"> </w:t>
      </w:r>
      <w:r w:rsidRPr="006D681C">
        <w:rPr>
          <w:rFonts w:eastAsia="Times New Roman" w:cs="Microsoft Sans Serif"/>
          <w:bCs/>
          <w:lang w:eastAsia="en-GB"/>
        </w:rPr>
        <w:t>concerns about their child’s progress or development is advised to speak to a member of staff</w:t>
      </w:r>
      <w:r w:rsidR="00427F54">
        <w:rPr>
          <w:rFonts w:eastAsia="Times New Roman" w:cs="Microsoft Sans Serif"/>
          <w:bCs/>
          <w:lang w:eastAsia="en-GB"/>
        </w:rPr>
        <w:t>.</w:t>
      </w:r>
      <w:r>
        <w:rPr>
          <w:rFonts w:eastAsia="Times New Roman" w:cs="Microsoft Sans Serif"/>
          <w:bCs/>
          <w:lang w:eastAsia="en-GB"/>
        </w:rPr>
        <w:t xml:space="preserve"> </w:t>
      </w:r>
    </w:p>
    <w:p w:rsidR="006D681C" w:rsidRPr="00427F54" w:rsidRDefault="006D681C" w:rsidP="0027449C">
      <w:pPr>
        <w:rPr>
          <w:rFonts w:eastAsia="Times New Roman" w:cs="Microsoft Sans Serif"/>
          <w:b/>
          <w:bCs/>
          <w:lang w:eastAsia="en-GB"/>
        </w:rPr>
      </w:pPr>
      <w:r w:rsidRPr="006D681C">
        <w:rPr>
          <w:rFonts w:eastAsia="Times New Roman" w:cs="Microsoft Sans Serif"/>
          <w:b/>
          <w:bCs/>
          <w:lang w:eastAsia="en-GB"/>
        </w:rPr>
        <w:t>Healthy Eating Encouragement and Information</w:t>
      </w:r>
      <w:r w:rsidR="00427F54">
        <w:rPr>
          <w:rFonts w:eastAsia="Times New Roman" w:cs="Microsoft Sans Serif"/>
          <w:b/>
          <w:bCs/>
          <w:lang w:eastAsia="en-GB"/>
        </w:rPr>
        <w:br/>
      </w:r>
      <w:r>
        <w:rPr>
          <w:rFonts w:eastAsia="Times New Roman" w:cs="Microsoft Sans Serif"/>
          <w:bCs/>
          <w:lang w:eastAsia="en-GB"/>
        </w:rPr>
        <w:t xml:space="preserve">Healthy food and drinks options are the only ones on offer at Playschool and discussions on nutrition and food choices regularly take place. Cooking is undertaken as part of the education and experience whilst at Playschool and discussions about ingredients and keeping active form part of the normal topics covered </w:t>
      </w:r>
    </w:p>
    <w:p w:rsidR="006D681C" w:rsidRPr="009A4557" w:rsidRDefault="006D681C" w:rsidP="0027449C">
      <w:pPr>
        <w:rPr>
          <w:rFonts w:eastAsia="Times New Roman" w:cs="Microsoft Sans Serif"/>
          <w:b/>
          <w:bCs/>
          <w:lang w:eastAsia="en-GB"/>
        </w:rPr>
      </w:pPr>
      <w:r>
        <w:rPr>
          <w:rFonts w:eastAsia="Times New Roman" w:cs="Microsoft Sans Serif"/>
          <w:b/>
          <w:bCs/>
          <w:lang w:eastAsia="en-GB"/>
        </w:rPr>
        <w:t>Model Making</w:t>
      </w:r>
      <w:r w:rsidR="009A4557">
        <w:rPr>
          <w:rFonts w:eastAsia="Times New Roman" w:cs="Microsoft Sans Serif"/>
          <w:b/>
          <w:bCs/>
          <w:lang w:eastAsia="en-GB"/>
        </w:rPr>
        <w:br/>
      </w:r>
      <w:r w:rsidRPr="006D681C">
        <w:rPr>
          <w:rFonts w:eastAsia="Times New Roman" w:cs="Microsoft Sans Serif"/>
          <w:bCs/>
          <w:lang w:eastAsia="en-GB"/>
        </w:rPr>
        <w:t xml:space="preserve">Staff sit with </w:t>
      </w:r>
      <w:r>
        <w:rPr>
          <w:rFonts w:eastAsia="Times New Roman" w:cs="Microsoft Sans Serif"/>
          <w:bCs/>
          <w:lang w:eastAsia="en-GB"/>
        </w:rPr>
        <w:t>c</w:t>
      </w:r>
      <w:r w:rsidRPr="006D681C">
        <w:rPr>
          <w:rFonts w:eastAsia="Times New Roman" w:cs="Microsoft Sans Serif"/>
          <w:bCs/>
          <w:lang w:eastAsia="en-GB"/>
        </w:rPr>
        <w:t xml:space="preserve">hildren to discuss the process of </w:t>
      </w:r>
      <w:r w:rsidR="009A4557">
        <w:rPr>
          <w:rFonts w:eastAsia="Times New Roman" w:cs="Microsoft Sans Serif"/>
          <w:bCs/>
          <w:lang w:eastAsia="en-GB"/>
        </w:rPr>
        <w:t xml:space="preserve">and language involved with </w:t>
      </w:r>
      <w:r w:rsidRPr="006D681C">
        <w:rPr>
          <w:rFonts w:eastAsia="Times New Roman" w:cs="Microsoft Sans Serif"/>
          <w:bCs/>
          <w:lang w:eastAsia="en-GB"/>
        </w:rPr>
        <w:t xml:space="preserve">model making, to enjoy imaginative and creative </w:t>
      </w:r>
      <w:r w:rsidR="009A4557">
        <w:rPr>
          <w:rFonts w:eastAsia="Times New Roman" w:cs="Microsoft Sans Serif"/>
          <w:bCs/>
          <w:lang w:eastAsia="en-GB"/>
        </w:rPr>
        <w:t>play</w:t>
      </w:r>
      <w:r w:rsidRPr="006D681C">
        <w:rPr>
          <w:rFonts w:eastAsia="Times New Roman" w:cs="Microsoft Sans Serif"/>
          <w:bCs/>
          <w:lang w:eastAsia="en-GB"/>
        </w:rPr>
        <w:t>, often working in partnership with friends. The aim of the model is not based on the end result but on the process of making and the techniques employment to achieve th</w:t>
      </w:r>
      <w:r w:rsidR="00427F54">
        <w:rPr>
          <w:rFonts w:eastAsia="Times New Roman" w:cs="Microsoft Sans Serif"/>
          <w:bCs/>
          <w:lang w:eastAsia="en-GB"/>
        </w:rPr>
        <w:t xml:space="preserve">at. </w:t>
      </w:r>
      <w:r w:rsidR="009A4557">
        <w:rPr>
          <w:rFonts w:eastAsia="Times New Roman" w:cs="Microsoft Sans Serif"/>
          <w:bCs/>
          <w:lang w:eastAsia="en-GB"/>
        </w:rPr>
        <w:t xml:space="preserve">Children are encouraged </w:t>
      </w:r>
      <w:r w:rsidRPr="006D681C">
        <w:rPr>
          <w:rFonts w:eastAsia="Times New Roman" w:cs="Microsoft Sans Serif"/>
          <w:bCs/>
          <w:lang w:eastAsia="en-GB"/>
        </w:rPr>
        <w:t xml:space="preserve">to explore </w:t>
      </w:r>
      <w:r w:rsidR="009A4557">
        <w:rPr>
          <w:rFonts w:eastAsia="Times New Roman" w:cs="Microsoft Sans Serif"/>
          <w:bCs/>
          <w:lang w:eastAsia="en-GB"/>
        </w:rPr>
        <w:t>and experiment whilst</w:t>
      </w:r>
      <w:r w:rsidRPr="006D681C">
        <w:rPr>
          <w:rFonts w:eastAsia="Times New Roman" w:cs="Microsoft Sans Serif"/>
          <w:bCs/>
          <w:lang w:eastAsia="en-GB"/>
        </w:rPr>
        <w:t xml:space="preserve"> advise</w:t>
      </w:r>
      <w:r w:rsidR="009A4557">
        <w:rPr>
          <w:rFonts w:eastAsia="Times New Roman" w:cs="Microsoft Sans Serif"/>
          <w:bCs/>
          <w:lang w:eastAsia="en-GB"/>
        </w:rPr>
        <w:t xml:space="preserve"> </w:t>
      </w:r>
      <w:proofErr w:type="gramStart"/>
      <w:r w:rsidR="009A4557">
        <w:rPr>
          <w:rFonts w:eastAsia="Times New Roman" w:cs="Microsoft Sans Serif"/>
          <w:bCs/>
          <w:lang w:eastAsia="en-GB"/>
        </w:rPr>
        <w:t xml:space="preserve">is </w:t>
      </w:r>
      <w:r w:rsidRPr="006D681C">
        <w:rPr>
          <w:rFonts w:eastAsia="Times New Roman" w:cs="Microsoft Sans Serif"/>
          <w:bCs/>
          <w:lang w:eastAsia="en-GB"/>
        </w:rPr>
        <w:t xml:space="preserve"> given</w:t>
      </w:r>
      <w:proofErr w:type="gramEnd"/>
      <w:r w:rsidRPr="006D681C">
        <w:rPr>
          <w:rFonts w:eastAsia="Times New Roman" w:cs="Microsoft Sans Serif"/>
          <w:bCs/>
          <w:lang w:eastAsia="en-GB"/>
        </w:rPr>
        <w:t xml:space="preserve"> </w:t>
      </w:r>
      <w:r w:rsidR="009A4557">
        <w:rPr>
          <w:rFonts w:eastAsia="Times New Roman" w:cs="Microsoft Sans Serif"/>
          <w:bCs/>
          <w:lang w:eastAsia="en-GB"/>
        </w:rPr>
        <w:t>to support the learning.</w:t>
      </w:r>
    </w:p>
    <w:p w:rsidR="006D681C" w:rsidRPr="009A4557" w:rsidRDefault="009A4557" w:rsidP="000660C5">
      <w:pPr>
        <w:rPr>
          <w:rFonts w:eastAsia="Times New Roman" w:cs="Microsoft Sans Serif"/>
          <w:b/>
          <w:bCs/>
          <w:lang w:eastAsia="en-GB"/>
        </w:rPr>
      </w:pPr>
      <w:r>
        <w:rPr>
          <w:rFonts w:eastAsia="Times New Roman" w:cs="Microsoft Sans Serif"/>
          <w:b/>
          <w:bCs/>
          <w:lang w:eastAsia="en-GB"/>
        </w:rPr>
        <w:t>Fund Raising Ideas</w:t>
      </w:r>
      <w:r>
        <w:rPr>
          <w:rFonts w:eastAsia="Times New Roman" w:cs="Microsoft Sans Serif"/>
          <w:b/>
          <w:bCs/>
          <w:lang w:eastAsia="en-GB"/>
        </w:rPr>
        <w:br/>
      </w:r>
      <w:r w:rsidR="006D681C" w:rsidRPr="006D681C">
        <w:rPr>
          <w:rFonts w:eastAsia="Times New Roman" w:cs="Microsoft Sans Serif"/>
          <w:bCs/>
          <w:lang w:eastAsia="en-GB"/>
        </w:rPr>
        <w:t>Lots of ideas were suggested and have been added to the fundraising planner for future use. Thank you</w:t>
      </w:r>
      <w:r w:rsidR="00427F54">
        <w:rPr>
          <w:rFonts w:eastAsia="Times New Roman" w:cs="Microsoft Sans Serif"/>
          <w:bCs/>
          <w:lang w:eastAsia="en-GB"/>
        </w:rPr>
        <w:t xml:space="preserve">.  </w:t>
      </w:r>
      <w:r w:rsidR="006D681C" w:rsidRPr="006D681C">
        <w:rPr>
          <w:rFonts w:eastAsia="Times New Roman" w:cs="Microsoft Sans Serif"/>
          <w:bCs/>
          <w:lang w:eastAsia="en-GB"/>
        </w:rPr>
        <w:t>Please ensure you support Playschool fun</w:t>
      </w:r>
      <w:r w:rsidR="006D681C">
        <w:rPr>
          <w:rFonts w:eastAsia="Times New Roman" w:cs="Microsoft Sans Serif"/>
          <w:bCs/>
          <w:lang w:eastAsia="en-GB"/>
        </w:rPr>
        <w:t>d</w:t>
      </w:r>
      <w:r w:rsidR="006D681C" w:rsidRPr="006D681C">
        <w:rPr>
          <w:rFonts w:eastAsia="Times New Roman" w:cs="Microsoft Sans Serif"/>
          <w:bCs/>
          <w:lang w:eastAsia="en-GB"/>
        </w:rPr>
        <w:t>raising activities as it is our only way to raise vital funds to provide the additional resources to support your children’s learning and education and of course FUN.</w:t>
      </w:r>
    </w:p>
    <w:p w:rsidR="003701B7" w:rsidRPr="00CD384F" w:rsidRDefault="003701B7" w:rsidP="0027449C">
      <w:pPr>
        <w:rPr>
          <w:rFonts w:eastAsia="Times New Roman" w:cs="Microsoft Sans Serif"/>
          <w:b/>
          <w:bCs/>
          <w:lang w:eastAsia="en-GB"/>
        </w:rPr>
      </w:pPr>
      <w:r w:rsidRPr="00CD384F">
        <w:rPr>
          <w:rFonts w:eastAsia="Times New Roman" w:cs="Microsoft Sans Serif"/>
          <w:b/>
          <w:bCs/>
          <w:lang w:eastAsia="en-GB"/>
        </w:rPr>
        <w:t>General</w:t>
      </w:r>
      <w:bookmarkStart w:id="0" w:name="_GoBack"/>
      <w:bookmarkEnd w:id="0"/>
      <w:r w:rsidRPr="00CD384F">
        <w:rPr>
          <w:rFonts w:eastAsia="Times New Roman" w:cs="Microsoft Sans Serif"/>
          <w:b/>
          <w:bCs/>
          <w:lang w:eastAsia="en-GB"/>
        </w:rPr>
        <w:t>:</w:t>
      </w:r>
    </w:p>
    <w:p w:rsidR="003701B7" w:rsidRPr="00CD384F" w:rsidRDefault="003701B7" w:rsidP="0027449C">
      <w:pPr>
        <w:pStyle w:val="ListParagraph"/>
        <w:numPr>
          <w:ilvl w:val="0"/>
          <w:numId w:val="16"/>
        </w:numPr>
        <w:rPr>
          <w:rFonts w:eastAsia="Times New Roman" w:cs="Microsoft Sans Serif"/>
          <w:bCs/>
          <w:i/>
          <w:lang w:eastAsia="en-GB"/>
        </w:rPr>
      </w:pPr>
      <w:r w:rsidRPr="00CD384F">
        <w:rPr>
          <w:rFonts w:eastAsia="Times New Roman" w:cs="Microsoft Sans Serif"/>
          <w:bCs/>
          <w:i/>
          <w:lang w:eastAsia="en-GB"/>
        </w:rPr>
        <w:t xml:space="preserve">Very pleased with the Playschool, </w:t>
      </w:r>
      <w:proofErr w:type="gramStart"/>
      <w:r w:rsidRPr="00CD384F">
        <w:rPr>
          <w:rFonts w:eastAsia="Times New Roman" w:cs="Microsoft Sans Serif"/>
          <w:bCs/>
          <w:i/>
          <w:lang w:eastAsia="en-GB"/>
        </w:rPr>
        <w:t>staff are</w:t>
      </w:r>
      <w:proofErr w:type="gramEnd"/>
      <w:r w:rsidRPr="00CD384F">
        <w:rPr>
          <w:rFonts w:eastAsia="Times New Roman" w:cs="Microsoft Sans Serif"/>
          <w:bCs/>
          <w:i/>
          <w:lang w:eastAsia="en-GB"/>
        </w:rPr>
        <w:t xml:space="preserve"> committed and caring and there are plenty of different activities for the children to choose.</w:t>
      </w:r>
    </w:p>
    <w:p w:rsidR="00CF2746" w:rsidRPr="00427F54" w:rsidRDefault="003701B7" w:rsidP="00427F54">
      <w:pPr>
        <w:pStyle w:val="ListParagraph"/>
        <w:numPr>
          <w:ilvl w:val="0"/>
          <w:numId w:val="16"/>
        </w:numPr>
        <w:rPr>
          <w:rFonts w:eastAsia="Times New Roman" w:cs="Microsoft Sans Serif"/>
          <w:bCs/>
          <w:i/>
          <w:lang w:eastAsia="en-GB"/>
        </w:rPr>
      </w:pPr>
      <w:r w:rsidRPr="00CD384F">
        <w:rPr>
          <w:rFonts w:eastAsia="Times New Roman" w:cs="Microsoft Sans Serif"/>
          <w:bCs/>
          <w:i/>
          <w:lang w:eastAsia="en-GB"/>
        </w:rPr>
        <w:t>My daughter has only just started. She is being well looked after and supported as she becomes more familiar with her environment. She is doing really well but I think will need some additional support for a while and I feel confident that her needs will be met, while her confidence grows.</w:t>
      </w:r>
    </w:p>
    <w:p w:rsidR="00CF2746" w:rsidRPr="00CD384F" w:rsidRDefault="000660C5" w:rsidP="00CF2746">
      <w:pPr>
        <w:spacing w:after="0" w:line="240" w:lineRule="auto"/>
        <w:rPr>
          <w:rFonts w:eastAsia="Times New Roman" w:cs="Times New Roman"/>
          <w:b/>
          <w:color w:val="000000"/>
          <w:lang w:eastAsia="en-GB"/>
        </w:rPr>
      </w:pPr>
      <w:r w:rsidRPr="00CD384F">
        <w:rPr>
          <w:rFonts w:eastAsia="Times New Roman" w:cs="Times New Roman"/>
          <w:b/>
          <w:color w:val="000000"/>
          <w:lang w:eastAsia="en-GB"/>
        </w:rPr>
        <w:t>Q9</w:t>
      </w:r>
      <w:r w:rsidR="00CF2746" w:rsidRPr="00CD384F">
        <w:rPr>
          <w:rFonts w:eastAsia="Times New Roman" w:cs="Times New Roman"/>
          <w:b/>
          <w:color w:val="000000"/>
          <w:lang w:eastAsia="en-GB"/>
        </w:rPr>
        <w:t xml:space="preserve"> Skills share</w:t>
      </w:r>
    </w:p>
    <w:p w:rsidR="00753098" w:rsidRPr="00CD384F" w:rsidRDefault="00753098" w:rsidP="00CF2746">
      <w:pPr>
        <w:spacing w:after="0" w:line="240" w:lineRule="auto"/>
        <w:rPr>
          <w:rFonts w:eastAsia="Times New Roman" w:cs="Times New Roman"/>
          <w:b/>
          <w:color w:val="000000"/>
          <w:lang w:eastAsia="en-GB"/>
        </w:rPr>
      </w:pPr>
    </w:p>
    <w:p w:rsidR="00CF2746" w:rsidRPr="00427F54" w:rsidRDefault="00753098" w:rsidP="00CF2746">
      <w:pPr>
        <w:spacing w:after="0" w:line="240" w:lineRule="auto"/>
        <w:rPr>
          <w:rFonts w:eastAsia="Times New Roman" w:cs="Microsoft Sans Serif"/>
          <w:lang w:eastAsia="en-GB"/>
        </w:rPr>
      </w:pPr>
      <w:r w:rsidRPr="00CD384F">
        <w:rPr>
          <w:rFonts w:eastAsia="Times New Roman" w:cs="Microsoft Sans Serif"/>
          <w:lang w:eastAsia="en-GB"/>
        </w:rPr>
        <w:t xml:space="preserve">There were 3 offers for skills share from the </w:t>
      </w:r>
      <w:r w:rsidR="00523922" w:rsidRPr="00CD384F">
        <w:rPr>
          <w:rFonts w:eastAsia="Times New Roman" w:cs="Microsoft Sans Serif"/>
          <w:lang w:eastAsia="en-GB"/>
        </w:rPr>
        <w:t>respondents</w:t>
      </w:r>
      <w:r w:rsidR="00A26F25">
        <w:rPr>
          <w:rFonts w:eastAsia="Times New Roman" w:cs="Microsoft Sans Serif"/>
          <w:lang w:eastAsia="en-GB"/>
        </w:rPr>
        <w:t xml:space="preserve"> which are being followed up directly.</w:t>
      </w:r>
    </w:p>
    <w:p w:rsidR="00CF2746" w:rsidRPr="00CD384F" w:rsidRDefault="00CF2746" w:rsidP="00CF2746">
      <w:pPr>
        <w:spacing w:after="0" w:line="240" w:lineRule="auto"/>
        <w:rPr>
          <w:rFonts w:eastAsia="Times New Roman" w:cs="Times New Roman"/>
          <w:color w:val="000000"/>
          <w:lang w:eastAsia="en-GB"/>
        </w:rPr>
      </w:pPr>
    </w:p>
    <w:p w:rsidR="00CF2746" w:rsidRPr="00CD384F" w:rsidRDefault="000660C5" w:rsidP="00CF2746">
      <w:pPr>
        <w:spacing w:after="0" w:line="240" w:lineRule="auto"/>
        <w:rPr>
          <w:rFonts w:eastAsia="Times New Roman" w:cs="Times New Roman"/>
          <w:b/>
          <w:color w:val="000000"/>
          <w:lang w:eastAsia="en-GB"/>
        </w:rPr>
      </w:pPr>
      <w:r w:rsidRPr="00CD384F">
        <w:rPr>
          <w:rFonts w:eastAsia="Times New Roman" w:cs="Times New Roman"/>
          <w:b/>
          <w:color w:val="000000"/>
          <w:lang w:eastAsia="en-GB"/>
        </w:rPr>
        <w:t>Q10</w:t>
      </w:r>
      <w:r w:rsidR="00CF2746" w:rsidRPr="00CD384F">
        <w:rPr>
          <w:rFonts w:eastAsia="Times New Roman" w:cs="Times New Roman"/>
          <w:b/>
          <w:color w:val="000000"/>
          <w:lang w:eastAsia="en-GB"/>
        </w:rPr>
        <w:t xml:space="preserve"> Match Funding</w:t>
      </w:r>
    </w:p>
    <w:p w:rsidR="00386078" w:rsidRPr="00CD384F" w:rsidRDefault="00386078" w:rsidP="00CF2746">
      <w:pPr>
        <w:spacing w:after="0" w:line="240" w:lineRule="auto"/>
        <w:rPr>
          <w:rFonts w:eastAsia="Times New Roman" w:cs="Times New Roman"/>
          <w:color w:val="000000"/>
          <w:lang w:eastAsia="en-GB"/>
        </w:rPr>
      </w:pPr>
    </w:p>
    <w:p w:rsidR="00970C58" w:rsidRPr="00CD384F" w:rsidRDefault="000660C5" w:rsidP="00970C58">
      <w:pPr>
        <w:pStyle w:val="ListParagraph"/>
        <w:numPr>
          <w:ilvl w:val="0"/>
          <w:numId w:val="5"/>
        </w:numPr>
        <w:spacing w:after="0" w:line="240" w:lineRule="auto"/>
        <w:rPr>
          <w:rFonts w:eastAsia="Times New Roman" w:cs="Times New Roman"/>
          <w:color w:val="000000"/>
          <w:lang w:eastAsia="en-GB"/>
        </w:rPr>
      </w:pPr>
      <w:r w:rsidRPr="00CD384F">
        <w:rPr>
          <w:rFonts w:eastAsia="Times New Roman" w:cs="Times New Roman"/>
          <w:color w:val="000000"/>
          <w:lang w:eastAsia="en-GB"/>
        </w:rPr>
        <w:lastRenderedPageBreak/>
        <w:t xml:space="preserve">One person who said they would contact </w:t>
      </w:r>
      <w:r w:rsidR="00427F54">
        <w:rPr>
          <w:rFonts w:eastAsia="Times New Roman" w:cs="Times New Roman"/>
          <w:color w:val="000000"/>
          <w:lang w:eastAsia="en-GB"/>
        </w:rPr>
        <w:t>Playschool</w:t>
      </w:r>
      <w:r w:rsidRPr="00CD384F">
        <w:rPr>
          <w:rFonts w:eastAsia="Times New Roman" w:cs="Times New Roman"/>
          <w:color w:val="000000"/>
          <w:lang w:eastAsia="en-GB"/>
        </w:rPr>
        <w:t xml:space="preserve"> </w:t>
      </w:r>
      <w:r w:rsidR="007F1E0D" w:rsidRPr="00CD384F">
        <w:rPr>
          <w:rFonts w:eastAsia="Times New Roman" w:cs="Times New Roman"/>
          <w:color w:val="000000"/>
          <w:lang w:eastAsia="en-GB"/>
        </w:rPr>
        <w:t>directly</w:t>
      </w:r>
      <w:r w:rsidRPr="00CD384F">
        <w:rPr>
          <w:rFonts w:eastAsia="Times New Roman" w:cs="Times New Roman"/>
          <w:color w:val="000000"/>
          <w:lang w:eastAsia="en-GB"/>
        </w:rPr>
        <w:t>.</w:t>
      </w:r>
    </w:p>
    <w:p w:rsidR="001D7D6B" w:rsidRPr="00CD384F" w:rsidRDefault="001D7D6B" w:rsidP="001D7D6B">
      <w:pPr>
        <w:spacing w:after="0" w:line="240" w:lineRule="auto"/>
        <w:rPr>
          <w:rFonts w:eastAsia="Times New Roman" w:cs="Times New Roman"/>
          <w:color w:val="000000"/>
          <w:lang w:eastAsia="en-GB"/>
        </w:rPr>
      </w:pPr>
    </w:p>
    <w:p w:rsidR="001D7D6B" w:rsidRPr="00CD384F" w:rsidRDefault="00FF377D">
      <w:pPr>
        <w:rPr>
          <w:b/>
        </w:rPr>
      </w:pPr>
      <w:r w:rsidRPr="00CD384F">
        <w:rPr>
          <w:b/>
        </w:rPr>
        <w:t>Summary</w:t>
      </w:r>
    </w:p>
    <w:p w:rsidR="000B2D94" w:rsidRPr="00A26F25" w:rsidRDefault="00523922">
      <w:r w:rsidRPr="000B2D94">
        <w:t>In summary the feedback was hugely positive and useful</w:t>
      </w:r>
      <w:r w:rsidR="00427F54">
        <w:t xml:space="preserve"> and has highlighted several actions to be addressed. </w:t>
      </w:r>
      <w:r w:rsidR="00807F06" w:rsidRPr="000B2D94">
        <w:t xml:space="preserve">The </w:t>
      </w:r>
      <w:r w:rsidR="001238E6" w:rsidRPr="000B2D94">
        <w:t>questionnaire</w:t>
      </w:r>
      <w:r w:rsidR="00807F06" w:rsidRPr="000B2D94">
        <w:t xml:space="preserve"> response information should</w:t>
      </w:r>
      <w:r w:rsidR="001238E6" w:rsidRPr="000B2D94">
        <w:t xml:space="preserve"> </w:t>
      </w:r>
      <w:r w:rsidR="00807F06" w:rsidRPr="000B2D94">
        <w:t>be used within the classroom and on the website for promotional purposes.</w:t>
      </w:r>
    </w:p>
    <w:p w:rsidR="00C44786" w:rsidRPr="00CD384F" w:rsidRDefault="00C44786" w:rsidP="00C44786">
      <w:pPr>
        <w:spacing w:after="0" w:line="240" w:lineRule="auto"/>
        <w:rPr>
          <w:rFonts w:eastAsia="Times New Roman" w:cs="Microsoft Sans Serif"/>
          <w:lang w:eastAsia="en-GB"/>
        </w:rPr>
      </w:pPr>
    </w:p>
    <w:p w:rsidR="00A26F25" w:rsidRPr="00A26F25" w:rsidRDefault="00A26F25">
      <w:pPr>
        <w:rPr>
          <w:rFonts w:eastAsia="Times New Roman" w:cs="Times New Roman"/>
          <w:b/>
          <w:color w:val="000000"/>
          <w:lang w:eastAsia="en-GB"/>
        </w:rPr>
      </w:pPr>
      <w:r w:rsidRPr="00A26F25">
        <w:rPr>
          <w:rFonts w:eastAsia="Times New Roman" w:cs="Times New Roman"/>
          <w:b/>
          <w:color w:val="000000"/>
          <w:lang w:eastAsia="en-GB"/>
        </w:rPr>
        <w:t>2014 Recommendations</w:t>
      </w:r>
    </w:p>
    <w:p w:rsidR="00A26F25" w:rsidRPr="00A26F25" w:rsidRDefault="00A26F25" w:rsidP="00A26F25">
      <w:pPr>
        <w:pStyle w:val="ListParagraph"/>
        <w:numPr>
          <w:ilvl w:val="0"/>
          <w:numId w:val="19"/>
        </w:numPr>
      </w:pPr>
      <w:r>
        <w:t xml:space="preserve">Online survey format to be used in </w:t>
      </w:r>
      <w:r w:rsidRPr="00CD384F">
        <w:t>future years for ease of data collection, analysis and ease of</w:t>
      </w:r>
      <w:r>
        <w:t xml:space="preserve"> access to all parents/guardians</w:t>
      </w:r>
    </w:p>
    <w:p w:rsidR="00A26F25" w:rsidRPr="00A26F25" w:rsidRDefault="00A26F25" w:rsidP="00A26F25">
      <w:pPr>
        <w:pStyle w:val="ListParagraph"/>
        <w:numPr>
          <w:ilvl w:val="0"/>
          <w:numId w:val="19"/>
        </w:numPr>
        <w:rPr>
          <w:rFonts w:eastAsia="Times New Roman" w:cs="Times New Roman"/>
          <w:color w:val="000000"/>
          <w:lang w:eastAsia="en-GB"/>
        </w:rPr>
      </w:pPr>
      <w:r w:rsidRPr="00A26F25">
        <w:rPr>
          <w:rFonts w:eastAsia="Times New Roman" w:cs="Times New Roman"/>
          <w:color w:val="000000"/>
          <w:lang w:eastAsia="en-GB"/>
        </w:rPr>
        <w:t>Welcome Pack</w:t>
      </w:r>
      <w:r w:rsidR="006D681C">
        <w:rPr>
          <w:rFonts w:eastAsia="Times New Roman" w:cs="Times New Roman"/>
          <w:color w:val="000000"/>
          <w:lang w:eastAsia="en-GB"/>
        </w:rPr>
        <w:t xml:space="preserve"> refresh to contain additional information on settling in, staff and Playschool general practice</w:t>
      </w:r>
      <w:r w:rsidR="00427F54">
        <w:rPr>
          <w:rFonts w:eastAsia="Times New Roman" w:cs="Times New Roman"/>
          <w:color w:val="000000"/>
          <w:lang w:eastAsia="en-GB"/>
        </w:rPr>
        <w:t xml:space="preserve"> and environment</w:t>
      </w:r>
    </w:p>
    <w:p w:rsidR="00A26F25" w:rsidRDefault="006D681C" w:rsidP="00A26F25">
      <w:pPr>
        <w:pStyle w:val="ListParagraph"/>
        <w:numPr>
          <w:ilvl w:val="0"/>
          <w:numId w:val="19"/>
        </w:numPr>
        <w:rPr>
          <w:rFonts w:eastAsia="Times New Roman" w:cs="Times New Roman"/>
          <w:color w:val="000000"/>
          <w:lang w:eastAsia="en-GB"/>
        </w:rPr>
      </w:pPr>
      <w:r>
        <w:rPr>
          <w:rFonts w:eastAsia="Times New Roman" w:cs="Times New Roman"/>
          <w:color w:val="000000"/>
          <w:lang w:eastAsia="en-GB"/>
        </w:rPr>
        <w:t xml:space="preserve">Termly </w:t>
      </w:r>
      <w:r w:rsidR="00A26F25" w:rsidRPr="00A26F25">
        <w:rPr>
          <w:rFonts w:eastAsia="Times New Roman" w:cs="Times New Roman"/>
          <w:color w:val="000000"/>
          <w:lang w:eastAsia="en-GB"/>
        </w:rPr>
        <w:t>Profile Page Update</w:t>
      </w:r>
      <w:r>
        <w:rPr>
          <w:rFonts w:eastAsia="Times New Roman" w:cs="Times New Roman"/>
          <w:color w:val="000000"/>
          <w:lang w:eastAsia="en-GB"/>
        </w:rPr>
        <w:t>s to layout</w:t>
      </w:r>
      <w:r w:rsidR="00427F54">
        <w:rPr>
          <w:rFonts w:eastAsia="Times New Roman" w:cs="Times New Roman"/>
          <w:color w:val="000000"/>
          <w:lang w:eastAsia="en-GB"/>
        </w:rPr>
        <w:t xml:space="preserve"> to aid parental understanding of observations and progress, plus</w:t>
      </w:r>
      <w:r>
        <w:rPr>
          <w:rFonts w:eastAsia="Times New Roman" w:cs="Times New Roman"/>
          <w:color w:val="000000"/>
          <w:lang w:eastAsia="en-GB"/>
        </w:rPr>
        <w:t xml:space="preserve"> and parents page</w:t>
      </w:r>
      <w:r w:rsidR="00427F54">
        <w:rPr>
          <w:rFonts w:eastAsia="Times New Roman" w:cs="Times New Roman"/>
          <w:color w:val="000000"/>
          <w:lang w:eastAsia="en-GB"/>
        </w:rPr>
        <w:t xml:space="preserve"> sign off response to encourage 360 feedback </w:t>
      </w:r>
    </w:p>
    <w:p w:rsidR="00427F54" w:rsidRPr="00427F54" w:rsidRDefault="004318F4" w:rsidP="00427F54">
      <w:pPr>
        <w:pStyle w:val="ListParagraph"/>
        <w:numPr>
          <w:ilvl w:val="0"/>
          <w:numId w:val="19"/>
        </w:numPr>
        <w:rPr>
          <w:rFonts w:eastAsia="Times New Roman" w:cs="Times New Roman"/>
          <w:color w:val="000000"/>
          <w:lang w:eastAsia="en-GB"/>
        </w:rPr>
      </w:pPr>
      <w:r>
        <w:rPr>
          <w:rFonts w:eastAsia="Times New Roman" w:cs="Times New Roman"/>
          <w:color w:val="000000"/>
          <w:lang w:eastAsia="en-GB"/>
        </w:rPr>
        <w:t xml:space="preserve">Introduce password for non-regular </w:t>
      </w:r>
      <w:proofErr w:type="spellStart"/>
      <w:r>
        <w:rPr>
          <w:rFonts w:eastAsia="Times New Roman" w:cs="Times New Roman"/>
          <w:color w:val="000000"/>
          <w:lang w:eastAsia="en-GB"/>
        </w:rPr>
        <w:t>pick ups</w:t>
      </w:r>
      <w:proofErr w:type="spellEnd"/>
      <w:r>
        <w:rPr>
          <w:rFonts w:eastAsia="Times New Roman" w:cs="Times New Roman"/>
          <w:color w:val="000000"/>
          <w:lang w:eastAsia="en-GB"/>
        </w:rPr>
        <w:t xml:space="preserve"> for added layer of security</w:t>
      </w:r>
    </w:p>
    <w:p w:rsidR="001D6AE8" w:rsidRPr="00A26F25" w:rsidRDefault="000B2D94">
      <w:pPr>
        <w:rPr>
          <w:b/>
        </w:rPr>
      </w:pPr>
      <w:r w:rsidRPr="00A26F25">
        <w:rPr>
          <w:b/>
        </w:rPr>
        <w:t xml:space="preserve">2013 </w:t>
      </w:r>
      <w:r w:rsidR="00A26F25" w:rsidRPr="00A26F25">
        <w:rPr>
          <w:b/>
        </w:rPr>
        <w:t>Recommendations- UPDATE</w:t>
      </w:r>
    </w:p>
    <w:p w:rsidR="00807F06" w:rsidRPr="000B2D94" w:rsidRDefault="00807F06" w:rsidP="001238E6">
      <w:pPr>
        <w:pStyle w:val="ListParagraph"/>
        <w:numPr>
          <w:ilvl w:val="0"/>
          <w:numId w:val="11"/>
        </w:numPr>
      </w:pPr>
      <w:r w:rsidRPr="000B2D94">
        <w:t>Some form of settling in information including daily activity planner example, staff introduction, term topics</w:t>
      </w:r>
      <w:r w:rsidR="000B2D94" w:rsidRPr="000B2D94">
        <w:t xml:space="preserve"> </w:t>
      </w:r>
      <w:r w:rsidR="00A26F25">
        <w:t>–</w:t>
      </w:r>
      <w:r w:rsidR="000B2D94" w:rsidRPr="000B2D94">
        <w:t xml:space="preserve"> </w:t>
      </w:r>
      <w:r w:rsidR="00A26F25">
        <w:t>In progress via updated welcome pack to follow</w:t>
      </w:r>
    </w:p>
    <w:p w:rsidR="001238E6" w:rsidRPr="000B2D94" w:rsidRDefault="00807F06" w:rsidP="00970C58">
      <w:pPr>
        <w:pStyle w:val="ListParagraph"/>
        <w:numPr>
          <w:ilvl w:val="0"/>
          <w:numId w:val="11"/>
        </w:numPr>
        <w:spacing w:after="0" w:line="240" w:lineRule="auto"/>
        <w:rPr>
          <w:rFonts w:eastAsia="Times New Roman" w:cs="Times New Roman"/>
          <w:color w:val="000000"/>
          <w:lang w:eastAsia="en-GB"/>
        </w:rPr>
      </w:pPr>
      <w:r w:rsidRPr="000B2D94">
        <w:t>Topics and talking points or even “</w:t>
      </w:r>
      <w:r w:rsidR="001238E6" w:rsidRPr="000B2D94">
        <w:t xml:space="preserve">A what </w:t>
      </w:r>
      <w:r w:rsidR="000B2D94" w:rsidRPr="000B2D94">
        <w:t>we are d</w:t>
      </w:r>
      <w:r w:rsidRPr="000B2D94">
        <w:t xml:space="preserve">oing today” </w:t>
      </w:r>
      <w:r w:rsidRPr="000B2D94">
        <w:rPr>
          <w:rFonts w:eastAsia="Times New Roman" w:cs="Times New Roman"/>
          <w:color w:val="000000"/>
          <w:lang w:eastAsia="en-GB"/>
        </w:rPr>
        <w:t>to support and enhance learning at home</w:t>
      </w:r>
      <w:r w:rsidR="00A26F25">
        <w:rPr>
          <w:rFonts w:eastAsia="Times New Roman" w:cs="Times New Roman"/>
          <w:color w:val="000000"/>
          <w:lang w:eastAsia="en-GB"/>
        </w:rPr>
        <w:t xml:space="preserve"> – DONE via newsletter and planning sheets on noticeboard.</w:t>
      </w:r>
    </w:p>
    <w:p w:rsidR="00807F06" w:rsidRPr="000B2D94" w:rsidRDefault="00807F06" w:rsidP="001238E6">
      <w:pPr>
        <w:pStyle w:val="ListParagraph"/>
        <w:numPr>
          <w:ilvl w:val="0"/>
          <w:numId w:val="11"/>
        </w:numPr>
      </w:pPr>
      <w:r w:rsidRPr="000B2D94">
        <w:t>Formalising feedback process – more detailed form or sit down review once or twice per</w:t>
      </w:r>
      <w:r w:rsidR="001238E6" w:rsidRPr="000B2D94">
        <w:t xml:space="preserve"> </w:t>
      </w:r>
      <w:r w:rsidRPr="000B2D94">
        <w:t>year?</w:t>
      </w:r>
      <w:r w:rsidR="00A26F25">
        <w:t xml:space="preserve"> – DONE </w:t>
      </w:r>
      <w:proofErr w:type="gramStart"/>
      <w:r w:rsidR="00A26F25">
        <w:t>Twice</w:t>
      </w:r>
      <w:proofErr w:type="gramEnd"/>
      <w:r w:rsidR="00A26F25">
        <w:t xml:space="preserve"> y</w:t>
      </w:r>
      <w:r w:rsidR="000B2D94" w:rsidRPr="000B2D94">
        <w:t>early parents evening offered.</w:t>
      </w:r>
    </w:p>
    <w:p w:rsidR="00285B33" w:rsidRPr="00CD384F" w:rsidRDefault="00285B33" w:rsidP="00970C58"/>
    <w:sectPr w:rsidR="00285B33" w:rsidRPr="00CD38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A7BB5"/>
    <w:multiLevelType w:val="hybridMultilevel"/>
    <w:tmpl w:val="3AF63C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F3D49C4"/>
    <w:multiLevelType w:val="hybridMultilevel"/>
    <w:tmpl w:val="53C8A7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7542195"/>
    <w:multiLevelType w:val="hybridMultilevel"/>
    <w:tmpl w:val="1D5CBEAA"/>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98936A5"/>
    <w:multiLevelType w:val="hybridMultilevel"/>
    <w:tmpl w:val="0D6089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0607E16"/>
    <w:multiLevelType w:val="hybridMultilevel"/>
    <w:tmpl w:val="C9B0F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80A264D"/>
    <w:multiLevelType w:val="hybridMultilevel"/>
    <w:tmpl w:val="4232F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7A601EF"/>
    <w:multiLevelType w:val="hybridMultilevel"/>
    <w:tmpl w:val="D3200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BCC1C9F"/>
    <w:multiLevelType w:val="hybridMultilevel"/>
    <w:tmpl w:val="6C8A84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E9E3669"/>
    <w:multiLevelType w:val="hybridMultilevel"/>
    <w:tmpl w:val="13D2D2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0807AE5"/>
    <w:multiLevelType w:val="hybridMultilevel"/>
    <w:tmpl w:val="D4FA2F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0CC3F2A"/>
    <w:multiLevelType w:val="hybridMultilevel"/>
    <w:tmpl w:val="C54EE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0DA6296"/>
    <w:multiLevelType w:val="hybridMultilevel"/>
    <w:tmpl w:val="DB0AB7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7090216"/>
    <w:multiLevelType w:val="hybridMultilevel"/>
    <w:tmpl w:val="45DEB5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A261331"/>
    <w:multiLevelType w:val="hybridMultilevel"/>
    <w:tmpl w:val="E3B65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A6327F0"/>
    <w:multiLevelType w:val="hybridMultilevel"/>
    <w:tmpl w:val="DEE0D2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6CE00E2F"/>
    <w:multiLevelType w:val="hybridMultilevel"/>
    <w:tmpl w:val="A6C2C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7184286E"/>
    <w:multiLevelType w:val="hybridMultilevel"/>
    <w:tmpl w:val="771852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77D615FD"/>
    <w:multiLevelType w:val="hybridMultilevel"/>
    <w:tmpl w:val="91BC4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7DDF3632"/>
    <w:multiLevelType w:val="hybridMultilevel"/>
    <w:tmpl w:val="C5DAD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0"/>
  </w:num>
  <w:num w:numId="4">
    <w:abstractNumId w:val="12"/>
  </w:num>
  <w:num w:numId="5">
    <w:abstractNumId w:val="6"/>
  </w:num>
  <w:num w:numId="6">
    <w:abstractNumId w:val="15"/>
  </w:num>
  <w:num w:numId="7">
    <w:abstractNumId w:val="3"/>
  </w:num>
  <w:num w:numId="8">
    <w:abstractNumId w:val="18"/>
  </w:num>
  <w:num w:numId="9">
    <w:abstractNumId w:val="1"/>
  </w:num>
  <w:num w:numId="10">
    <w:abstractNumId w:val="13"/>
  </w:num>
  <w:num w:numId="11">
    <w:abstractNumId w:val="8"/>
  </w:num>
  <w:num w:numId="12">
    <w:abstractNumId w:val="5"/>
  </w:num>
  <w:num w:numId="13">
    <w:abstractNumId w:val="16"/>
  </w:num>
  <w:num w:numId="14">
    <w:abstractNumId w:val="17"/>
  </w:num>
  <w:num w:numId="15">
    <w:abstractNumId w:val="14"/>
  </w:num>
  <w:num w:numId="16">
    <w:abstractNumId w:val="9"/>
  </w:num>
  <w:num w:numId="17">
    <w:abstractNumId w:val="11"/>
  </w:num>
  <w:num w:numId="18">
    <w:abstractNumId w:val="7"/>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6AE8"/>
    <w:rsid w:val="000660C5"/>
    <w:rsid w:val="0007287C"/>
    <w:rsid w:val="00090043"/>
    <w:rsid w:val="000B2D94"/>
    <w:rsid w:val="001238E6"/>
    <w:rsid w:val="00184FAC"/>
    <w:rsid w:val="001D6AE8"/>
    <w:rsid w:val="001D7D6B"/>
    <w:rsid w:val="00264644"/>
    <w:rsid w:val="0027449C"/>
    <w:rsid w:val="00285B33"/>
    <w:rsid w:val="002E0950"/>
    <w:rsid w:val="00327F38"/>
    <w:rsid w:val="00333FF1"/>
    <w:rsid w:val="003701B7"/>
    <w:rsid w:val="00386078"/>
    <w:rsid w:val="003B19FB"/>
    <w:rsid w:val="003C0C3F"/>
    <w:rsid w:val="00427F54"/>
    <w:rsid w:val="004318F4"/>
    <w:rsid w:val="00485FD3"/>
    <w:rsid w:val="004D2456"/>
    <w:rsid w:val="00523922"/>
    <w:rsid w:val="00525850"/>
    <w:rsid w:val="0053798D"/>
    <w:rsid w:val="005973BE"/>
    <w:rsid w:val="006D681C"/>
    <w:rsid w:val="00733959"/>
    <w:rsid w:val="00753098"/>
    <w:rsid w:val="007F1E0D"/>
    <w:rsid w:val="00807F06"/>
    <w:rsid w:val="00820819"/>
    <w:rsid w:val="008D0BF1"/>
    <w:rsid w:val="00912B0E"/>
    <w:rsid w:val="00942CCF"/>
    <w:rsid w:val="0094317A"/>
    <w:rsid w:val="00970C58"/>
    <w:rsid w:val="009A4557"/>
    <w:rsid w:val="009A4ACA"/>
    <w:rsid w:val="009B6A49"/>
    <w:rsid w:val="009E78B2"/>
    <w:rsid w:val="00A26F25"/>
    <w:rsid w:val="00C44786"/>
    <w:rsid w:val="00C93EB5"/>
    <w:rsid w:val="00CD384F"/>
    <w:rsid w:val="00CF2746"/>
    <w:rsid w:val="00E57088"/>
    <w:rsid w:val="00F75480"/>
    <w:rsid w:val="00FE3F31"/>
    <w:rsid w:val="00FF37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7088"/>
    <w:pPr>
      <w:ind w:left="720"/>
      <w:contextualSpacing/>
    </w:pPr>
  </w:style>
  <w:style w:type="paragraph" w:styleId="BalloonText">
    <w:name w:val="Balloon Text"/>
    <w:basedOn w:val="Normal"/>
    <w:link w:val="BalloonTextChar"/>
    <w:uiPriority w:val="99"/>
    <w:semiHidden/>
    <w:unhideWhenUsed/>
    <w:rsid w:val="00970C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0C58"/>
    <w:rPr>
      <w:rFonts w:ascii="Tahoma" w:hAnsi="Tahoma" w:cs="Tahoma"/>
      <w:sz w:val="16"/>
      <w:szCs w:val="16"/>
    </w:rPr>
  </w:style>
  <w:style w:type="character" w:styleId="Hyperlink">
    <w:name w:val="Hyperlink"/>
    <w:basedOn w:val="DefaultParagraphFont"/>
    <w:uiPriority w:val="99"/>
    <w:unhideWhenUsed/>
    <w:rsid w:val="002E0950"/>
    <w:rPr>
      <w:color w:val="0000FF" w:themeColor="hyperlink"/>
      <w:u w:val="single"/>
    </w:rPr>
  </w:style>
  <w:style w:type="table" w:styleId="TableGrid">
    <w:name w:val="Table Grid"/>
    <w:basedOn w:val="TableNormal"/>
    <w:uiPriority w:val="59"/>
    <w:rsid w:val="002E09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7088"/>
    <w:pPr>
      <w:ind w:left="720"/>
      <w:contextualSpacing/>
    </w:pPr>
  </w:style>
  <w:style w:type="paragraph" w:styleId="BalloonText">
    <w:name w:val="Balloon Text"/>
    <w:basedOn w:val="Normal"/>
    <w:link w:val="BalloonTextChar"/>
    <w:uiPriority w:val="99"/>
    <w:semiHidden/>
    <w:unhideWhenUsed/>
    <w:rsid w:val="00970C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0C58"/>
    <w:rPr>
      <w:rFonts w:ascii="Tahoma" w:hAnsi="Tahoma" w:cs="Tahoma"/>
      <w:sz w:val="16"/>
      <w:szCs w:val="16"/>
    </w:rPr>
  </w:style>
  <w:style w:type="character" w:styleId="Hyperlink">
    <w:name w:val="Hyperlink"/>
    <w:basedOn w:val="DefaultParagraphFont"/>
    <w:uiPriority w:val="99"/>
    <w:unhideWhenUsed/>
    <w:rsid w:val="002E0950"/>
    <w:rPr>
      <w:color w:val="0000FF" w:themeColor="hyperlink"/>
      <w:u w:val="single"/>
    </w:rPr>
  </w:style>
  <w:style w:type="table" w:styleId="TableGrid">
    <w:name w:val="Table Grid"/>
    <w:basedOn w:val="TableNormal"/>
    <w:uiPriority w:val="59"/>
    <w:rsid w:val="002E09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117117">
      <w:bodyDiv w:val="1"/>
      <w:marLeft w:val="0"/>
      <w:marRight w:val="0"/>
      <w:marTop w:val="0"/>
      <w:marBottom w:val="0"/>
      <w:divBdr>
        <w:top w:val="none" w:sz="0" w:space="0" w:color="auto"/>
        <w:left w:val="none" w:sz="0" w:space="0" w:color="auto"/>
        <w:bottom w:val="none" w:sz="0" w:space="0" w:color="auto"/>
        <w:right w:val="none" w:sz="0" w:space="0" w:color="auto"/>
      </w:divBdr>
    </w:div>
    <w:div w:id="169687699">
      <w:bodyDiv w:val="1"/>
      <w:marLeft w:val="0"/>
      <w:marRight w:val="0"/>
      <w:marTop w:val="0"/>
      <w:marBottom w:val="0"/>
      <w:divBdr>
        <w:top w:val="none" w:sz="0" w:space="0" w:color="auto"/>
        <w:left w:val="none" w:sz="0" w:space="0" w:color="auto"/>
        <w:bottom w:val="none" w:sz="0" w:space="0" w:color="auto"/>
        <w:right w:val="none" w:sz="0" w:space="0" w:color="auto"/>
      </w:divBdr>
    </w:div>
    <w:div w:id="263004760">
      <w:bodyDiv w:val="1"/>
      <w:marLeft w:val="0"/>
      <w:marRight w:val="0"/>
      <w:marTop w:val="0"/>
      <w:marBottom w:val="0"/>
      <w:divBdr>
        <w:top w:val="none" w:sz="0" w:space="0" w:color="auto"/>
        <w:left w:val="none" w:sz="0" w:space="0" w:color="auto"/>
        <w:bottom w:val="none" w:sz="0" w:space="0" w:color="auto"/>
        <w:right w:val="none" w:sz="0" w:space="0" w:color="auto"/>
      </w:divBdr>
    </w:div>
    <w:div w:id="276059879">
      <w:bodyDiv w:val="1"/>
      <w:marLeft w:val="0"/>
      <w:marRight w:val="0"/>
      <w:marTop w:val="0"/>
      <w:marBottom w:val="0"/>
      <w:divBdr>
        <w:top w:val="none" w:sz="0" w:space="0" w:color="auto"/>
        <w:left w:val="none" w:sz="0" w:space="0" w:color="auto"/>
        <w:bottom w:val="none" w:sz="0" w:space="0" w:color="auto"/>
        <w:right w:val="none" w:sz="0" w:space="0" w:color="auto"/>
      </w:divBdr>
    </w:div>
    <w:div w:id="323243516">
      <w:bodyDiv w:val="1"/>
      <w:marLeft w:val="0"/>
      <w:marRight w:val="0"/>
      <w:marTop w:val="0"/>
      <w:marBottom w:val="0"/>
      <w:divBdr>
        <w:top w:val="none" w:sz="0" w:space="0" w:color="auto"/>
        <w:left w:val="none" w:sz="0" w:space="0" w:color="auto"/>
        <w:bottom w:val="none" w:sz="0" w:space="0" w:color="auto"/>
        <w:right w:val="none" w:sz="0" w:space="0" w:color="auto"/>
      </w:divBdr>
    </w:div>
    <w:div w:id="329799231">
      <w:bodyDiv w:val="1"/>
      <w:marLeft w:val="0"/>
      <w:marRight w:val="0"/>
      <w:marTop w:val="0"/>
      <w:marBottom w:val="0"/>
      <w:divBdr>
        <w:top w:val="none" w:sz="0" w:space="0" w:color="auto"/>
        <w:left w:val="none" w:sz="0" w:space="0" w:color="auto"/>
        <w:bottom w:val="none" w:sz="0" w:space="0" w:color="auto"/>
        <w:right w:val="none" w:sz="0" w:space="0" w:color="auto"/>
      </w:divBdr>
    </w:div>
    <w:div w:id="329915160">
      <w:bodyDiv w:val="1"/>
      <w:marLeft w:val="0"/>
      <w:marRight w:val="0"/>
      <w:marTop w:val="0"/>
      <w:marBottom w:val="0"/>
      <w:divBdr>
        <w:top w:val="none" w:sz="0" w:space="0" w:color="auto"/>
        <w:left w:val="none" w:sz="0" w:space="0" w:color="auto"/>
        <w:bottom w:val="none" w:sz="0" w:space="0" w:color="auto"/>
        <w:right w:val="none" w:sz="0" w:space="0" w:color="auto"/>
      </w:divBdr>
    </w:div>
    <w:div w:id="353842520">
      <w:bodyDiv w:val="1"/>
      <w:marLeft w:val="0"/>
      <w:marRight w:val="0"/>
      <w:marTop w:val="0"/>
      <w:marBottom w:val="0"/>
      <w:divBdr>
        <w:top w:val="none" w:sz="0" w:space="0" w:color="auto"/>
        <w:left w:val="none" w:sz="0" w:space="0" w:color="auto"/>
        <w:bottom w:val="none" w:sz="0" w:space="0" w:color="auto"/>
        <w:right w:val="none" w:sz="0" w:space="0" w:color="auto"/>
      </w:divBdr>
    </w:div>
    <w:div w:id="398097822">
      <w:bodyDiv w:val="1"/>
      <w:marLeft w:val="0"/>
      <w:marRight w:val="0"/>
      <w:marTop w:val="0"/>
      <w:marBottom w:val="0"/>
      <w:divBdr>
        <w:top w:val="none" w:sz="0" w:space="0" w:color="auto"/>
        <w:left w:val="none" w:sz="0" w:space="0" w:color="auto"/>
        <w:bottom w:val="none" w:sz="0" w:space="0" w:color="auto"/>
        <w:right w:val="none" w:sz="0" w:space="0" w:color="auto"/>
      </w:divBdr>
    </w:div>
    <w:div w:id="602156284">
      <w:bodyDiv w:val="1"/>
      <w:marLeft w:val="0"/>
      <w:marRight w:val="0"/>
      <w:marTop w:val="0"/>
      <w:marBottom w:val="0"/>
      <w:divBdr>
        <w:top w:val="none" w:sz="0" w:space="0" w:color="auto"/>
        <w:left w:val="none" w:sz="0" w:space="0" w:color="auto"/>
        <w:bottom w:val="none" w:sz="0" w:space="0" w:color="auto"/>
        <w:right w:val="none" w:sz="0" w:space="0" w:color="auto"/>
      </w:divBdr>
    </w:div>
    <w:div w:id="764033884">
      <w:bodyDiv w:val="1"/>
      <w:marLeft w:val="0"/>
      <w:marRight w:val="0"/>
      <w:marTop w:val="0"/>
      <w:marBottom w:val="0"/>
      <w:divBdr>
        <w:top w:val="none" w:sz="0" w:space="0" w:color="auto"/>
        <w:left w:val="none" w:sz="0" w:space="0" w:color="auto"/>
        <w:bottom w:val="none" w:sz="0" w:space="0" w:color="auto"/>
        <w:right w:val="none" w:sz="0" w:space="0" w:color="auto"/>
      </w:divBdr>
    </w:div>
    <w:div w:id="777527856">
      <w:bodyDiv w:val="1"/>
      <w:marLeft w:val="0"/>
      <w:marRight w:val="0"/>
      <w:marTop w:val="0"/>
      <w:marBottom w:val="0"/>
      <w:divBdr>
        <w:top w:val="none" w:sz="0" w:space="0" w:color="auto"/>
        <w:left w:val="none" w:sz="0" w:space="0" w:color="auto"/>
        <w:bottom w:val="none" w:sz="0" w:space="0" w:color="auto"/>
        <w:right w:val="none" w:sz="0" w:space="0" w:color="auto"/>
      </w:divBdr>
    </w:div>
    <w:div w:id="828982658">
      <w:bodyDiv w:val="1"/>
      <w:marLeft w:val="0"/>
      <w:marRight w:val="0"/>
      <w:marTop w:val="0"/>
      <w:marBottom w:val="0"/>
      <w:divBdr>
        <w:top w:val="none" w:sz="0" w:space="0" w:color="auto"/>
        <w:left w:val="none" w:sz="0" w:space="0" w:color="auto"/>
        <w:bottom w:val="none" w:sz="0" w:space="0" w:color="auto"/>
        <w:right w:val="none" w:sz="0" w:space="0" w:color="auto"/>
      </w:divBdr>
    </w:div>
    <w:div w:id="868958848">
      <w:bodyDiv w:val="1"/>
      <w:marLeft w:val="0"/>
      <w:marRight w:val="0"/>
      <w:marTop w:val="0"/>
      <w:marBottom w:val="0"/>
      <w:divBdr>
        <w:top w:val="none" w:sz="0" w:space="0" w:color="auto"/>
        <w:left w:val="none" w:sz="0" w:space="0" w:color="auto"/>
        <w:bottom w:val="none" w:sz="0" w:space="0" w:color="auto"/>
        <w:right w:val="none" w:sz="0" w:space="0" w:color="auto"/>
      </w:divBdr>
    </w:div>
    <w:div w:id="882449369">
      <w:bodyDiv w:val="1"/>
      <w:marLeft w:val="0"/>
      <w:marRight w:val="0"/>
      <w:marTop w:val="0"/>
      <w:marBottom w:val="0"/>
      <w:divBdr>
        <w:top w:val="none" w:sz="0" w:space="0" w:color="auto"/>
        <w:left w:val="none" w:sz="0" w:space="0" w:color="auto"/>
        <w:bottom w:val="none" w:sz="0" w:space="0" w:color="auto"/>
        <w:right w:val="none" w:sz="0" w:space="0" w:color="auto"/>
      </w:divBdr>
    </w:div>
    <w:div w:id="964627391">
      <w:bodyDiv w:val="1"/>
      <w:marLeft w:val="0"/>
      <w:marRight w:val="0"/>
      <w:marTop w:val="0"/>
      <w:marBottom w:val="0"/>
      <w:divBdr>
        <w:top w:val="none" w:sz="0" w:space="0" w:color="auto"/>
        <w:left w:val="none" w:sz="0" w:space="0" w:color="auto"/>
        <w:bottom w:val="none" w:sz="0" w:space="0" w:color="auto"/>
        <w:right w:val="none" w:sz="0" w:space="0" w:color="auto"/>
      </w:divBdr>
    </w:div>
    <w:div w:id="1196623619">
      <w:bodyDiv w:val="1"/>
      <w:marLeft w:val="0"/>
      <w:marRight w:val="0"/>
      <w:marTop w:val="0"/>
      <w:marBottom w:val="0"/>
      <w:divBdr>
        <w:top w:val="none" w:sz="0" w:space="0" w:color="auto"/>
        <w:left w:val="none" w:sz="0" w:space="0" w:color="auto"/>
        <w:bottom w:val="none" w:sz="0" w:space="0" w:color="auto"/>
        <w:right w:val="none" w:sz="0" w:space="0" w:color="auto"/>
      </w:divBdr>
    </w:div>
    <w:div w:id="1230727561">
      <w:bodyDiv w:val="1"/>
      <w:marLeft w:val="0"/>
      <w:marRight w:val="0"/>
      <w:marTop w:val="0"/>
      <w:marBottom w:val="0"/>
      <w:divBdr>
        <w:top w:val="none" w:sz="0" w:space="0" w:color="auto"/>
        <w:left w:val="none" w:sz="0" w:space="0" w:color="auto"/>
        <w:bottom w:val="none" w:sz="0" w:space="0" w:color="auto"/>
        <w:right w:val="none" w:sz="0" w:space="0" w:color="auto"/>
      </w:divBdr>
    </w:div>
    <w:div w:id="1370375987">
      <w:bodyDiv w:val="1"/>
      <w:marLeft w:val="0"/>
      <w:marRight w:val="0"/>
      <w:marTop w:val="0"/>
      <w:marBottom w:val="0"/>
      <w:divBdr>
        <w:top w:val="none" w:sz="0" w:space="0" w:color="auto"/>
        <w:left w:val="none" w:sz="0" w:space="0" w:color="auto"/>
        <w:bottom w:val="none" w:sz="0" w:space="0" w:color="auto"/>
        <w:right w:val="none" w:sz="0" w:space="0" w:color="auto"/>
      </w:divBdr>
    </w:div>
    <w:div w:id="1407727324">
      <w:bodyDiv w:val="1"/>
      <w:marLeft w:val="0"/>
      <w:marRight w:val="0"/>
      <w:marTop w:val="0"/>
      <w:marBottom w:val="0"/>
      <w:divBdr>
        <w:top w:val="none" w:sz="0" w:space="0" w:color="auto"/>
        <w:left w:val="none" w:sz="0" w:space="0" w:color="auto"/>
        <w:bottom w:val="none" w:sz="0" w:space="0" w:color="auto"/>
        <w:right w:val="none" w:sz="0" w:space="0" w:color="auto"/>
      </w:divBdr>
    </w:div>
    <w:div w:id="1430085063">
      <w:bodyDiv w:val="1"/>
      <w:marLeft w:val="0"/>
      <w:marRight w:val="0"/>
      <w:marTop w:val="0"/>
      <w:marBottom w:val="0"/>
      <w:divBdr>
        <w:top w:val="none" w:sz="0" w:space="0" w:color="auto"/>
        <w:left w:val="none" w:sz="0" w:space="0" w:color="auto"/>
        <w:bottom w:val="none" w:sz="0" w:space="0" w:color="auto"/>
        <w:right w:val="none" w:sz="0" w:space="0" w:color="auto"/>
      </w:divBdr>
    </w:div>
    <w:div w:id="1616983737">
      <w:bodyDiv w:val="1"/>
      <w:marLeft w:val="0"/>
      <w:marRight w:val="0"/>
      <w:marTop w:val="0"/>
      <w:marBottom w:val="0"/>
      <w:divBdr>
        <w:top w:val="none" w:sz="0" w:space="0" w:color="auto"/>
        <w:left w:val="none" w:sz="0" w:space="0" w:color="auto"/>
        <w:bottom w:val="none" w:sz="0" w:space="0" w:color="auto"/>
        <w:right w:val="none" w:sz="0" w:space="0" w:color="auto"/>
      </w:divBdr>
    </w:div>
    <w:div w:id="1617827226">
      <w:bodyDiv w:val="1"/>
      <w:marLeft w:val="0"/>
      <w:marRight w:val="0"/>
      <w:marTop w:val="0"/>
      <w:marBottom w:val="0"/>
      <w:divBdr>
        <w:top w:val="none" w:sz="0" w:space="0" w:color="auto"/>
        <w:left w:val="none" w:sz="0" w:space="0" w:color="auto"/>
        <w:bottom w:val="none" w:sz="0" w:space="0" w:color="auto"/>
        <w:right w:val="none" w:sz="0" w:space="0" w:color="auto"/>
      </w:divBdr>
    </w:div>
    <w:div w:id="1701709976">
      <w:bodyDiv w:val="1"/>
      <w:marLeft w:val="0"/>
      <w:marRight w:val="0"/>
      <w:marTop w:val="0"/>
      <w:marBottom w:val="0"/>
      <w:divBdr>
        <w:top w:val="none" w:sz="0" w:space="0" w:color="auto"/>
        <w:left w:val="none" w:sz="0" w:space="0" w:color="auto"/>
        <w:bottom w:val="none" w:sz="0" w:space="0" w:color="auto"/>
        <w:right w:val="none" w:sz="0" w:space="0" w:color="auto"/>
      </w:divBdr>
    </w:div>
    <w:div w:id="1728525507">
      <w:bodyDiv w:val="1"/>
      <w:marLeft w:val="0"/>
      <w:marRight w:val="0"/>
      <w:marTop w:val="0"/>
      <w:marBottom w:val="0"/>
      <w:divBdr>
        <w:top w:val="none" w:sz="0" w:space="0" w:color="auto"/>
        <w:left w:val="none" w:sz="0" w:space="0" w:color="auto"/>
        <w:bottom w:val="none" w:sz="0" w:space="0" w:color="auto"/>
        <w:right w:val="none" w:sz="0" w:space="0" w:color="auto"/>
      </w:divBdr>
    </w:div>
    <w:div w:id="1791971346">
      <w:bodyDiv w:val="1"/>
      <w:marLeft w:val="0"/>
      <w:marRight w:val="0"/>
      <w:marTop w:val="0"/>
      <w:marBottom w:val="0"/>
      <w:divBdr>
        <w:top w:val="none" w:sz="0" w:space="0" w:color="auto"/>
        <w:left w:val="none" w:sz="0" w:space="0" w:color="auto"/>
        <w:bottom w:val="none" w:sz="0" w:space="0" w:color="auto"/>
        <w:right w:val="none" w:sz="0" w:space="0" w:color="auto"/>
      </w:divBdr>
    </w:div>
    <w:div w:id="1802991957">
      <w:bodyDiv w:val="1"/>
      <w:marLeft w:val="0"/>
      <w:marRight w:val="0"/>
      <w:marTop w:val="0"/>
      <w:marBottom w:val="0"/>
      <w:divBdr>
        <w:top w:val="none" w:sz="0" w:space="0" w:color="auto"/>
        <w:left w:val="none" w:sz="0" w:space="0" w:color="auto"/>
        <w:bottom w:val="none" w:sz="0" w:space="0" w:color="auto"/>
        <w:right w:val="none" w:sz="0" w:space="0" w:color="auto"/>
      </w:divBdr>
    </w:div>
    <w:div w:id="1869560698">
      <w:bodyDiv w:val="1"/>
      <w:marLeft w:val="0"/>
      <w:marRight w:val="0"/>
      <w:marTop w:val="0"/>
      <w:marBottom w:val="0"/>
      <w:divBdr>
        <w:top w:val="none" w:sz="0" w:space="0" w:color="auto"/>
        <w:left w:val="none" w:sz="0" w:space="0" w:color="auto"/>
        <w:bottom w:val="none" w:sz="0" w:space="0" w:color="auto"/>
        <w:right w:val="none" w:sz="0" w:space="0" w:color="auto"/>
      </w:divBdr>
    </w:div>
    <w:div w:id="1885025215">
      <w:bodyDiv w:val="1"/>
      <w:marLeft w:val="0"/>
      <w:marRight w:val="0"/>
      <w:marTop w:val="0"/>
      <w:marBottom w:val="0"/>
      <w:divBdr>
        <w:top w:val="none" w:sz="0" w:space="0" w:color="auto"/>
        <w:left w:val="none" w:sz="0" w:space="0" w:color="auto"/>
        <w:bottom w:val="none" w:sz="0" w:space="0" w:color="auto"/>
        <w:right w:val="none" w:sz="0" w:space="0" w:color="auto"/>
      </w:divBdr>
    </w:div>
    <w:div w:id="1892032206">
      <w:bodyDiv w:val="1"/>
      <w:marLeft w:val="0"/>
      <w:marRight w:val="0"/>
      <w:marTop w:val="0"/>
      <w:marBottom w:val="0"/>
      <w:divBdr>
        <w:top w:val="none" w:sz="0" w:space="0" w:color="auto"/>
        <w:left w:val="none" w:sz="0" w:space="0" w:color="auto"/>
        <w:bottom w:val="none" w:sz="0" w:space="0" w:color="auto"/>
        <w:right w:val="none" w:sz="0" w:space="0" w:color="auto"/>
      </w:divBdr>
    </w:div>
    <w:div w:id="1993175383">
      <w:bodyDiv w:val="1"/>
      <w:marLeft w:val="0"/>
      <w:marRight w:val="0"/>
      <w:marTop w:val="0"/>
      <w:marBottom w:val="0"/>
      <w:divBdr>
        <w:top w:val="none" w:sz="0" w:space="0" w:color="auto"/>
        <w:left w:val="none" w:sz="0" w:space="0" w:color="auto"/>
        <w:bottom w:val="none" w:sz="0" w:space="0" w:color="auto"/>
        <w:right w:val="none" w:sz="0" w:space="0" w:color="auto"/>
      </w:divBdr>
    </w:div>
    <w:div w:id="2020691507">
      <w:bodyDiv w:val="1"/>
      <w:marLeft w:val="0"/>
      <w:marRight w:val="0"/>
      <w:marTop w:val="0"/>
      <w:marBottom w:val="0"/>
      <w:divBdr>
        <w:top w:val="none" w:sz="0" w:space="0" w:color="auto"/>
        <w:left w:val="none" w:sz="0" w:space="0" w:color="auto"/>
        <w:bottom w:val="none" w:sz="0" w:space="0" w:color="auto"/>
        <w:right w:val="none" w:sz="0" w:space="0" w:color="auto"/>
      </w:divBdr>
    </w:div>
    <w:div w:id="2097821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chart" Target="charts/chart1.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elfordplayschool.co.uk" TargetMode="External"/><Relationship Id="rId5" Type="http://schemas.openxmlformats.org/officeDocument/2006/relationships/settings" Target="settings.xml"/><Relationship Id="rId10" Type="http://schemas.openxmlformats.org/officeDocument/2006/relationships/chart" Target="charts/chart3.xml"/><Relationship Id="rId4" Type="http://schemas.microsoft.com/office/2007/relationships/stylesWithEffects" Target="stylesWithEffect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Sarah\Documents\playschoolallresponses2014.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Sarah\Documents\playschoolallresponses2014.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Sarah\Documents\playschoolallresponses2014.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percentStacked"/>
        <c:varyColors val="0"/>
        <c:ser>
          <c:idx val="0"/>
          <c:order val="0"/>
          <c:tx>
            <c:strRef>
              <c:f>'q1'!$D$10</c:f>
              <c:strCache>
                <c:ptCount val="1"/>
                <c:pt idx="0">
                  <c:v>Very Easily</c:v>
                </c:pt>
              </c:strCache>
            </c:strRef>
          </c:tx>
          <c:invertIfNegative val="0"/>
          <c:dLbls>
            <c:showLegendKey val="0"/>
            <c:showVal val="1"/>
            <c:showCatName val="0"/>
            <c:showSerName val="0"/>
            <c:showPercent val="0"/>
            <c:showBubbleSize val="0"/>
            <c:showLeaderLines val="0"/>
          </c:dLbls>
          <c:cat>
            <c:numRef>
              <c:f>'q1'!$E$9:$F$9</c:f>
              <c:numCache>
                <c:formatCode>General</c:formatCode>
                <c:ptCount val="2"/>
                <c:pt idx="0">
                  <c:v>2013</c:v>
                </c:pt>
                <c:pt idx="1">
                  <c:v>2014</c:v>
                </c:pt>
              </c:numCache>
            </c:numRef>
          </c:cat>
          <c:val>
            <c:numRef>
              <c:f>'q1'!$E$10:$F$10</c:f>
              <c:numCache>
                <c:formatCode>0%</c:formatCode>
                <c:ptCount val="2"/>
                <c:pt idx="0">
                  <c:v>0.75</c:v>
                </c:pt>
                <c:pt idx="1">
                  <c:v>0.59399999999999997</c:v>
                </c:pt>
              </c:numCache>
            </c:numRef>
          </c:val>
        </c:ser>
        <c:ser>
          <c:idx val="1"/>
          <c:order val="1"/>
          <c:tx>
            <c:strRef>
              <c:f>'q1'!$D$11</c:f>
              <c:strCache>
                <c:ptCount val="1"/>
                <c:pt idx="0">
                  <c:v>Quite Easily</c:v>
                </c:pt>
              </c:strCache>
            </c:strRef>
          </c:tx>
          <c:invertIfNegative val="0"/>
          <c:dLbls>
            <c:showLegendKey val="0"/>
            <c:showVal val="1"/>
            <c:showCatName val="0"/>
            <c:showSerName val="0"/>
            <c:showPercent val="0"/>
            <c:showBubbleSize val="0"/>
            <c:showLeaderLines val="0"/>
          </c:dLbls>
          <c:cat>
            <c:numRef>
              <c:f>'q1'!$E$9:$F$9</c:f>
              <c:numCache>
                <c:formatCode>General</c:formatCode>
                <c:ptCount val="2"/>
                <c:pt idx="0">
                  <c:v>2013</c:v>
                </c:pt>
                <c:pt idx="1">
                  <c:v>2014</c:v>
                </c:pt>
              </c:numCache>
            </c:numRef>
          </c:cat>
          <c:val>
            <c:numRef>
              <c:f>'q1'!$E$11:$F$11</c:f>
              <c:numCache>
                <c:formatCode>0%</c:formatCode>
                <c:ptCount val="2"/>
                <c:pt idx="0">
                  <c:v>0.17860000000000001</c:v>
                </c:pt>
                <c:pt idx="1">
                  <c:v>0.375</c:v>
                </c:pt>
              </c:numCache>
            </c:numRef>
          </c:val>
        </c:ser>
        <c:ser>
          <c:idx val="2"/>
          <c:order val="2"/>
          <c:tx>
            <c:strRef>
              <c:f>'q1'!$D$12</c:f>
              <c:strCache>
                <c:ptCount val="1"/>
                <c:pt idx="0">
                  <c:v>Not Easily At All</c:v>
                </c:pt>
              </c:strCache>
            </c:strRef>
          </c:tx>
          <c:invertIfNegative val="0"/>
          <c:dLbls>
            <c:showLegendKey val="0"/>
            <c:showVal val="1"/>
            <c:showCatName val="0"/>
            <c:showSerName val="0"/>
            <c:showPercent val="0"/>
            <c:showBubbleSize val="0"/>
            <c:showLeaderLines val="0"/>
          </c:dLbls>
          <c:cat>
            <c:numRef>
              <c:f>'q1'!$E$9:$F$9</c:f>
              <c:numCache>
                <c:formatCode>General</c:formatCode>
                <c:ptCount val="2"/>
                <c:pt idx="0">
                  <c:v>2013</c:v>
                </c:pt>
                <c:pt idx="1">
                  <c:v>2014</c:v>
                </c:pt>
              </c:numCache>
            </c:numRef>
          </c:cat>
          <c:val>
            <c:numRef>
              <c:f>'q1'!$E$12:$F$12</c:f>
              <c:numCache>
                <c:formatCode>0%</c:formatCode>
                <c:ptCount val="2"/>
                <c:pt idx="0">
                  <c:v>7.1400000000000005E-2</c:v>
                </c:pt>
                <c:pt idx="1">
                  <c:v>3.1E-2</c:v>
                </c:pt>
              </c:numCache>
            </c:numRef>
          </c:val>
        </c:ser>
        <c:dLbls>
          <c:showLegendKey val="0"/>
          <c:showVal val="0"/>
          <c:showCatName val="0"/>
          <c:showSerName val="0"/>
          <c:showPercent val="0"/>
          <c:showBubbleSize val="0"/>
        </c:dLbls>
        <c:gapWidth val="28"/>
        <c:overlap val="100"/>
        <c:axId val="129553408"/>
        <c:axId val="149192000"/>
      </c:barChart>
      <c:catAx>
        <c:axId val="129553408"/>
        <c:scaling>
          <c:orientation val="minMax"/>
        </c:scaling>
        <c:delete val="0"/>
        <c:axPos val="b"/>
        <c:numFmt formatCode="General" sourceLinked="1"/>
        <c:majorTickMark val="out"/>
        <c:minorTickMark val="none"/>
        <c:tickLblPos val="nextTo"/>
        <c:crossAx val="149192000"/>
        <c:crosses val="autoZero"/>
        <c:auto val="1"/>
        <c:lblAlgn val="ctr"/>
        <c:lblOffset val="100"/>
        <c:noMultiLvlLbl val="0"/>
      </c:catAx>
      <c:valAx>
        <c:axId val="149192000"/>
        <c:scaling>
          <c:orientation val="minMax"/>
        </c:scaling>
        <c:delete val="0"/>
        <c:axPos val="l"/>
        <c:majorGridlines/>
        <c:numFmt formatCode="0%" sourceLinked="1"/>
        <c:majorTickMark val="out"/>
        <c:minorTickMark val="none"/>
        <c:tickLblPos val="nextTo"/>
        <c:crossAx val="129553408"/>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cat>
            <c:strRef>
              <c:f>'q4'!$E$5:$E$18</c:f>
              <c:strCache>
                <c:ptCount val="14"/>
                <c:pt idx="0">
                  <c:v>Playdough</c:v>
                </c:pt>
                <c:pt idx="1">
                  <c:v>Making/Models/Craft</c:v>
                </c:pt>
                <c:pt idx="2">
                  <c:v>Painting</c:v>
                </c:pt>
                <c:pt idx="3">
                  <c:v>Playing with friends</c:v>
                </c:pt>
                <c:pt idx="4">
                  <c:v>Drawing</c:v>
                </c:pt>
                <c:pt idx="5">
                  <c:v>Music/Singing</c:v>
                </c:pt>
                <c:pt idx="6">
                  <c:v>Playing</c:v>
                </c:pt>
                <c:pt idx="7">
                  <c:v>Cooking</c:v>
                </c:pt>
                <c:pt idx="8">
                  <c:v>Story-time</c:v>
                </c:pt>
                <c:pt idx="9">
                  <c:v>Cars &amp; Trains</c:v>
                </c:pt>
                <c:pt idx="10">
                  <c:v>Computers</c:v>
                </c:pt>
                <c:pt idx="11">
                  <c:v>Bikes</c:v>
                </c:pt>
                <c:pt idx="12">
                  <c:v>Jigsaws</c:v>
                </c:pt>
                <c:pt idx="13">
                  <c:v>Going in the garden</c:v>
                </c:pt>
              </c:strCache>
            </c:strRef>
          </c:cat>
          <c:val>
            <c:numRef>
              <c:f>'q4'!$F$5:$F$18</c:f>
              <c:numCache>
                <c:formatCode>0%</c:formatCode>
                <c:ptCount val="14"/>
                <c:pt idx="0">
                  <c:v>0.1891891891891892</c:v>
                </c:pt>
                <c:pt idx="1">
                  <c:v>0.16216216216216217</c:v>
                </c:pt>
                <c:pt idx="2">
                  <c:v>0.10810810810810811</c:v>
                </c:pt>
                <c:pt idx="3">
                  <c:v>8.1081081081081086E-2</c:v>
                </c:pt>
                <c:pt idx="4">
                  <c:v>8.1081081081081086E-2</c:v>
                </c:pt>
                <c:pt idx="5">
                  <c:v>5.4054054054054057E-2</c:v>
                </c:pt>
                <c:pt idx="6">
                  <c:v>5.4054054054054057E-2</c:v>
                </c:pt>
                <c:pt idx="7">
                  <c:v>5.4054054054054057E-2</c:v>
                </c:pt>
                <c:pt idx="8">
                  <c:v>5.4054054054054057E-2</c:v>
                </c:pt>
                <c:pt idx="9">
                  <c:v>5.4054054054054057E-2</c:v>
                </c:pt>
                <c:pt idx="10">
                  <c:v>2.7027027027027029E-2</c:v>
                </c:pt>
                <c:pt idx="11">
                  <c:v>2.7027027027027029E-2</c:v>
                </c:pt>
                <c:pt idx="12">
                  <c:v>2.7027027027027029E-2</c:v>
                </c:pt>
                <c:pt idx="13">
                  <c:v>2.7027027027027029E-2</c:v>
                </c:pt>
              </c:numCache>
            </c:numRef>
          </c:val>
        </c:ser>
        <c:dLbls>
          <c:showLegendKey val="0"/>
          <c:showVal val="0"/>
          <c:showCatName val="0"/>
          <c:showSerName val="0"/>
          <c:showPercent val="0"/>
          <c:showBubbleSize val="0"/>
        </c:dLbls>
        <c:gapWidth val="56"/>
        <c:axId val="146657280"/>
        <c:axId val="143644864"/>
      </c:barChart>
      <c:catAx>
        <c:axId val="146657280"/>
        <c:scaling>
          <c:orientation val="maxMin"/>
        </c:scaling>
        <c:delete val="0"/>
        <c:axPos val="l"/>
        <c:majorTickMark val="out"/>
        <c:minorTickMark val="none"/>
        <c:tickLblPos val="nextTo"/>
        <c:crossAx val="143644864"/>
        <c:crosses val="autoZero"/>
        <c:auto val="1"/>
        <c:lblAlgn val="ctr"/>
        <c:lblOffset val="100"/>
        <c:noMultiLvlLbl val="0"/>
      </c:catAx>
      <c:valAx>
        <c:axId val="143644864"/>
        <c:scaling>
          <c:orientation val="minMax"/>
        </c:scaling>
        <c:delete val="0"/>
        <c:axPos val="t"/>
        <c:majorGridlines/>
        <c:numFmt formatCode="0%" sourceLinked="1"/>
        <c:majorTickMark val="out"/>
        <c:minorTickMark val="none"/>
        <c:tickLblPos val="nextTo"/>
        <c:crossAx val="146657280"/>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'q6'!$C$8</c:f>
              <c:strCache>
                <c:ptCount val="1"/>
                <c:pt idx="0">
                  <c:v>Informed</c:v>
                </c:pt>
              </c:strCache>
            </c:strRef>
          </c:tx>
          <c:invertIfNegative val="0"/>
          <c:dLbls>
            <c:txPr>
              <a:bodyPr/>
              <a:lstStyle/>
              <a:p>
                <a:pPr>
                  <a:defRPr sz="1100" b="1"/>
                </a:pPr>
                <a:endParaRPr lang="en-US"/>
              </a:p>
            </c:txPr>
            <c:showLegendKey val="0"/>
            <c:showVal val="1"/>
            <c:showCatName val="0"/>
            <c:showSerName val="0"/>
            <c:showPercent val="0"/>
            <c:showBubbleSize val="0"/>
            <c:showLeaderLines val="0"/>
          </c:dLbls>
          <c:cat>
            <c:strRef>
              <c:f>'q6'!$D$7:$E$7</c:f>
              <c:strCache>
                <c:ptCount val="2"/>
                <c:pt idx="0">
                  <c:v>2013</c:v>
                </c:pt>
                <c:pt idx="1">
                  <c:v>2014</c:v>
                </c:pt>
              </c:strCache>
            </c:strRef>
          </c:cat>
          <c:val>
            <c:numRef>
              <c:f>'q6'!$D$8:$E$8</c:f>
              <c:numCache>
                <c:formatCode>0%</c:formatCode>
                <c:ptCount val="2"/>
                <c:pt idx="0">
                  <c:v>0.78</c:v>
                </c:pt>
                <c:pt idx="1">
                  <c:v>0.87</c:v>
                </c:pt>
              </c:numCache>
            </c:numRef>
          </c:val>
        </c:ser>
        <c:dLbls>
          <c:showLegendKey val="0"/>
          <c:showVal val="0"/>
          <c:showCatName val="0"/>
          <c:showSerName val="0"/>
          <c:showPercent val="0"/>
          <c:showBubbleSize val="0"/>
        </c:dLbls>
        <c:gapWidth val="42"/>
        <c:axId val="137491968"/>
        <c:axId val="148004864"/>
      </c:barChart>
      <c:catAx>
        <c:axId val="137491968"/>
        <c:scaling>
          <c:orientation val="minMax"/>
        </c:scaling>
        <c:delete val="0"/>
        <c:axPos val="b"/>
        <c:majorTickMark val="out"/>
        <c:minorTickMark val="none"/>
        <c:tickLblPos val="nextTo"/>
        <c:crossAx val="148004864"/>
        <c:crosses val="autoZero"/>
        <c:auto val="1"/>
        <c:lblAlgn val="ctr"/>
        <c:lblOffset val="100"/>
        <c:noMultiLvlLbl val="0"/>
      </c:catAx>
      <c:valAx>
        <c:axId val="148004864"/>
        <c:scaling>
          <c:orientation val="minMax"/>
          <c:min val="0"/>
        </c:scaling>
        <c:delete val="0"/>
        <c:axPos val="l"/>
        <c:numFmt formatCode="0%" sourceLinked="1"/>
        <c:majorTickMark val="out"/>
        <c:minorTickMark val="none"/>
        <c:tickLblPos val="nextTo"/>
        <c:crossAx val="137491968"/>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DE81A1-B248-4855-A374-F22F3F9C1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1246</Words>
  <Characters>7107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Bull</dc:creator>
  <cp:lastModifiedBy>Sarah</cp:lastModifiedBy>
  <cp:revision>2</cp:revision>
  <dcterms:created xsi:type="dcterms:W3CDTF">2014-03-22T19:29:00Z</dcterms:created>
  <dcterms:modified xsi:type="dcterms:W3CDTF">2014-03-22T19:29:00Z</dcterms:modified>
</cp:coreProperties>
</file>